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1CCE" w:rsidRDefault="005F1CCE">
      <w:pPr>
        <w:tabs>
          <w:tab w:val="left" w:pos="4111"/>
        </w:tabs>
        <w:spacing w:line="240" w:lineRule="auto"/>
        <w:ind w:firstLine="0"/>
        <w:jc w:val="left"/>
        <w:rPr>
          <w:sz w:val="28"/>
          <w:szCs w:val="28"/>
        </w:rPr>
      </w:pPr>
    </w:p>
    <w:p w:rsidR="00E54656" w:rsidRPr="009A0AB9" w:rsidRDefault="00E54656">
      <w:pPr>
        <w:spacing w:line="240" w:lineRule="auto"/>
        <w:ind w:firstLine="0"/>
        <w:rPr>
          <w:b/>
          <w:sz w:val="28"/>
          <w:szCs w:val="28"/>
        </w:rPr>
      </w:pPr>
    </w:p>
    <w:p w:rsidR="005F1CCE" w:rsidRPr="00544D11" w:rsidRDefault="00E54656" w:rsidP="00E54656">
      <w:pPr>
        <w:spacing w:line="240" w:lineRule="auto"/>
        <w:ind w:left="6237" w:firstLine="0"/>
        <w:rPr>
          <w:sz w:val="24"/>
          <w:szCs w:val="24"/>
        </w:rPr>
      </w:pPr>
      <w:r w:rsidRPr="00544D11">
        <w:rPr>
          <w:sz w:val="24"/>
          <w:szCs w:val="24"/>
        </w:rPr>
        <w:t xml:space="preserve">Утверждаю </w:t>
      </w:r>
    </w:p>
    <w:p w:rsidR="00E54656" w:rsidRPr="00544D11" w:rsidRDefault="008272A7" w:rsidP="00E54656">
      <w:pPr>
        <w:spacing w:line="240" w:lineRule="auto"/>
        <w:ind w:left="6237" w:firstLine="0"/>
        <w:rPr>
          <w:sz w:val="24"/>
          <w:szCs w:val="24"/>
        </w:rPr>
      </w:pPr>
      <w:r w:rsidRPr="008272A7">
        <w:rPr>
          <w:sz w:val="24"/>
          <w:szCs w:val="24"/>
        </w:rPr>
        <w:drawing>
          <wp:inline distT="0" distB="0" distL="0" distR="0">
            <wp:extent cx="2028825" cy="1362075"/>
            <wp:effectExtent l="19050" t="0" r="9525" b="0"/>
            <wp:docPr id="2" name="Picture 2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656" w:rsidRPr="00544D11">
        <w:rPr>
          <w:sz w:val="24"/>
          <w:szCs w:val="24"/>
        </w:rPr>
        <w:t>Директор МБОУ СОШ № 2</w:t>
      </w:r>
    </w:p>
    <w:p w:rsidR="00E54656" w:rsidRPr="00544D11" w:rsidRDefault="00E54656" w:rsidP="00E54656">
      <w:pPr>
        <w:spacing w:line="240" w:lineRule="auto"/>
        <w:ind w:left="6237" w:firstLine="0"/>
        <w:rPr>
          <w:sz w:val="24"/>
          <w:szCs w:val="24"/>
        </w:rPr>
      </w:pPr>
      <w:r w:rsidRPr="00544D11">
        <w:rPr>
          <w:sz w:val="24"/>
          <w:szCs w:val="24"/>
        </w:rPr>
        <w:t>__________Рябов Д.А.</w:t>
      </w:r>
    </w:p>
    <w:p w:rsidR="00E54656" w:rsidRPr="00544D11" w:rsidRDefault="003251FC" w:rsidP="00E54656">
      <w:pPr>
        <w:spacing w:line="240" w:lineRule="auto"/>
        <w:ind w:left="6237" w:firstLine="0"/>
        <w:rPr>
          <w:sz w:val="24"/>
          <w:szCs w:val="24"/>
        </w:rPr>
      </w:pPr>
      <w:r>
        <w:rPr>
          <w:sz w:val="24"/>
          <w:szCs w:val="24"/>
        </w:rPr>
        <w:t>«24</w:t>
      </w:r>
      <w:r w:rsidR="00E54656" w:rsidRPr="00544D11">
        <w:rPr>
          <w:sz w:val="24"/>
          <w:szCs w:val="24"/>
        </w:rPr>
        <w:t xml:space="preserve">» </w:t>
      </w:r>
      <w:r w:rsidR="00765DF2">
        <w:rPr>
          <w:sz w:val="24"/>
          <w:szCs w:val="24"/>
        </w:rPr>
        <w:t xml:space="preserve"> </w:t>
      </w:r>
      <w:r>
        <w:rPr>
          <w:sz w:val="24"/>
          <w:szCs w:val="24"/>
        </w:rPr>
        <w:t>мая</w:t>
      </w:r>
      <w:r w:rsidR="00765DF2">
        <w:rPr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 w:rsidR="00E54656" w:rsidRPr="00544D11">
        <w:rPr>
          <w:sz w:val="24"/>
          <w:szCs w:val="24"/>
        </w:rPr>
        <w:t xml:space="preserve"> </w:t>
      </w:r>
      <w:r w:rsidR="00765DF2">
        <w:rPr>
          <w:sz w:val="24"/>
          <w:szCs w:val="24"/>
        </w:rPr>
        <w:t xml:space="preserve"> </w:t>
      </w:r>
      <w:r w:rsidR="00E54656" w:rsidRPr="00544D11">
        <w:rPr>
          <w:sz w:val="24"/>
          <w:szCs w:val="24"/>
        </w:rPr>
        <w:t>г.</w:t>
      </w: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54656" w:rsidRPr="0051719C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ПАСПОРТ ДОСТУПНОСТИ</w:t>
      </w: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объекта социальной инфраструктуры (ОСИ)</w:t>
      </w:r>
    </w:p>
    <w:p w:rsidR="00E54656" w:rsidRDefault="008474A7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E54656">
        <w:rPr>
          <w:b/>
          <w:sz w:val="28"/>
          <w:szCs w:val="28"/>
        </w:rPr>
        <w:t>униципального</w:t>
      </w: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бюджетного общеобразовательного учреждения</w:t>
      </w:r>
    </w:p>
    <w:p w:rsidR="00E54656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«Средняя общеобразовательная школа №2»</w:t>
      </w:r>
    </w:p>
    <w:p w:rsidR="00E54656" w:rsidRPr="0051719C" w:rsidRDefault="00E54656" w:rsidP="00E54656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="00591B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Мичуринска</w:t>
      </w: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E54656">
      <w:pPr>
        <w:spacing w:line="240" w:lineRule="auto"/>
        <w:ind w:left="6237" w:firstLine="0"/>
        <w:rPr>
          <w:sz w:val="28"/>
          <w:szCs w:val="28"/>
        </w:rPr>
      </w:pPr>
    </w:p>
    <w:p w:rsidR="00E54656" w:rsidRDefault="00E54656" w:rsidP="00544D11">
      <w:pPr>
        <w:spacing w:line="240" w:lineRule="auto"/>
        <w:ind w:firstLine="0"/>
        <w:rPr>
          <w:sz w:val="28"/>
          <w:szCs w:val="28"/>
        </w:rPr>
      </w:pPr>
    </w:p>
    <w:p w:rsidR="00E54656" w:rsidRPr="00192BA0" w:rsidRDefault="00E54656" w:rsidP="008474A7">
      <w:pPr>
        <w:spacing w:line="240" w:lineRule="auto"/>
        <w:ind w:firstLine="0"/>
        <w:jc w:val="center"/>
        <w:rPr>
          <w:sz w:val="28"/>
          <w:szCs w:val="28"/>
        </w:rPr>
      </w:pPr>
      <w:r w:rsidRPr="00192BA0">
        <w:rPr>
          <w:sz w:val="28"/>
          <w:szCs w:val="28"/>
        </w:rPr>
        <w:t>г.</w:t>
      </w:r>
      <w:r w:rsidR="00591B59">
        <w:rPr>
          <w:sz w:val="28"/>
          <w:szCs w:val="28"/>
        </w:rPr>
        <w:t xml:space="preserve"> </w:t>
      </w:r>
      <w:r w:rsidRPr="00192BA0">
        <w:rPr>
          <w:sz w:val="28"/>
          <w:szCs w:val="28"/>
        </w:rPr>
        <w:t>Мичурин</w:t>
      </w:r>
      <w:r w:rsidR="008474A7" w:rsidRPr="00192BA0">
        <w:rPr>
          <w:sz w:val="28"/>
          <w:szCs w:val="28"/>
        </w:rPr>
        <w:t>ск</w:t>
      </w:r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Наименование (вид) объекта </w:t>
      </w:r>
      <w:r w:rsidRPr="00192BA0">
        <w:rPr>
          <w:i/>
          <w:sz w:val="24"/>
          <w:szCs w:val="24"/>
          <w:u w:val="single"/>
        </w:rPr>
        <w:t xml:space="preserve">здание муниципального бюджетного </w:t>
      </w:r>
      <w:r w:rsidR="00E17409" w:rsidRPr="00192BA0">
        <w:rPr>
          <w:i/>
          <w:sz w:val="24"/>
          <w:szCs w:val="24"/>
          <w:u w:val="single"/>
        </w:rPr>
        <w:t xml:space="preserve">общеобразовательного </w:t>
      </w:r>
      <w:r w:rsidRPr="00192BA0">
        <w:rPr>
          <w:i/>
          <w:sz w:val="24"/>
          <w:szCs w:val="24"/>
          <w:u w:val="single"/>
        </w:rPr>
        <w:t xml:space="preserve">учреждения </w:t>
      </w:r>
      <w:r w:rsidR="00E17409" w:rsidRPr="00192BA0">
        <w:rPr>
          <w:i/>
          <w:sz w:val="24"/>
          <w:szCs w:val="24"/>
          <w:u w:val="single"/>
        </w:rPr>
        <w:t>«Средняя общеобразовательная школа №2»</w:t>
      </w:r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Адрес объекта </w:t>
      </w:r>
      <w:r w:rsidR="00E17409" w:rsidRPr="00192BA0">
        <w:rPr>
          <w:i/>
          <w:sz w:val="24"/>
          <w:szCs w:val="24"/>
          <w:u w:val="single"/>
        </w:rPr>
        <w:t>393778 г</w:t>
      </w:r>
      <w:proofErr w:type="gramStart"/>
      <w:r w:rsidR="00E17409" w:rsidRPr="00192BA0">
        <w:rPr>
          <w:i/>
          <w:sz w:val="24"/>
          <w:szCs w:val="24"/>
          <w:u w:val="single"/>
        </w:rPr>
        <w:t>.М</w:t>
      </w:r>
      <w:proofErr w:type="gramEnd"/>
      <w:r w:rsidR="00E17409" w:rsidRPr="00192BA0">
        <w:rPr>
          <w:i/>
          <w:sz w:val="24"/>
          <w:szCs w:val="24"/>
          <w:u w:val="single"/>
        </w:rPr>
        <w:t>ичуринск Тамбовской области: ул.Энгельса,2.</w:t>
      </w:r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Сведения о размещении объекта: отдельно стоящее здание  </w:t>
      </w:r>
      <w:r w:rsidR="00976646" w:rsidRPr="00192BA0">
        <w:rPr>
          <w:sz w:val="24"/>
          <w:szCs w:val="24"/>
          <w:u w:val="single"/>
        </w:rPr>
        <w:t>2</w:t>
      </w:r>
      <w:r w:rsidRPr="00192BA0">
        <w:rPr>
          <w:sz w:val="24"/>
          <w:szCs w:val="24"/>
        </w:rPr>
        <w:t xml:space="preserve"> этаж</w:t>
      </w:r>
      <w:r w:rsidR="00976646" w:rsidRPr="00192BA0">
        <w:rPr>
          <w:sz w:val="24"/>
          <w:szCs w:val="24"/>
        </w:rPr>
        <w:t>а</w:t>
      </w:r>
      <w:r w:rsidRPr="00192BA0">
        <w:rPr>
          <w:i/>
          <w:sz w:val="24"/>
          <w:szCs w:val="24"/>
        </w:rPr>
        <w:t xml:space="preserve">, </w:t>
      </w:r>
      <w:r w:rsidR="00281DDF" w:rsidRPr="00192BA0">
        <w:rPr>
          <w:i/>
          <w:sz w:val="24"/>
          <w:szCs w:val="24"/>
          <w:u w:val="single"/>
        </w:rPr>
        <w:t xml:space="preserve">4126 </w:t>
      </w:r>
      <w:r w:rsidRPr="00192BA0">
        <w:rPr>
          <w:i/>
          <w:sz w:val="24"/>
          <w:szCs w:val="24"/>
          <w:u w:val="single"/>
        </w:rPr>
        <w:t>кв</w:t>
      </w:r>
      <w:proofErr w:type="gramStart"/>
      <w:r w:rsidRPr="00192BA0">
        <w:rPr>
          <w:i/>
          <w:sz w:val="24"/>
          <w:szCs w:val="24"/>
          <w:u w:val="single"/>
        </w:rPr>
        <w:t>.м</w:t>
      </w:r>
      <w:proofErr w:type="gramEnd"/>
    </w:p>
    <w:p w:rsidR="005F1CCE" w:rsidRPr="00192BA0" w:rsidRDefault="005F1CCE">
      <w:pPr>
        <w:numPr>
          <w:ilvl w:val="0"/>
          <w:numId w:val="4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наличие прилегающего земельного участка </w:t>
      </w:r>
      <w:r w:rsidRPr="00192BA0">
        <w:rPr>
          <w:sz w:val="24"/>
          <w:szCs w:val="24"/>
          <w:u w:val="single"/>
        </w:rPr>
        <w:t>(</w:t>
      </w:r>
      <w:proofErr w:type="spellStart"/>
      <w:r w:rsidRPr="00192BA0">
        <w:rPr>
          <w:sz w:val="24"/>
          <w:szCs w:val="24"/>
          <w:u w:val="single"/>
        </w:rPr>
        <w:t>да</w:t>
      </w:r>
      <w:proofErr w:type="gramStart"/>
      <w:r w:rsidRPr="00192BA0">
        <w:rPr>
          <w:sz w:val="24"/>
          <w:szCs w:val="24"/>
        </w:rPr>
        <w:t>,н</w:t>
      </w:r>
      <w:proofErr w:type="gramEnd"/>
      <w:r w:rsidRPr="00192BA0">
        <w:rPr>
          <w:sz w:val="24"/>
          <w:szCs w:val="24"/>
        </w:rPr>
        <w:t>ет</w:t>
      </w:r>
      <w:proofErr w:type="spellEnd"/>
      <w:r w:rsidRPr="00192BA0">
        <w:rPr>
          <w:sz w:val="24"/>
          <w:szCs w:val="24"/>
        </w:rPr>
        <w:t xml:space="preserve">); </w:t>
      </w:r>
      <w:r w:rsidRPr="00192BA0">
        <w:rPr>
          <w:i/>
          <w:sz w:val="24"/>
          <w:szCs w:val="24"/>
          <w:u w:val="single"/>
        </w:rPr>
        <w:t>да</w:t>
      </w:r>
      <w:r w:rsidR="00591B59">
        <w:rPr>
          <w:i/>
          <w:sz w:val="24"/>
          <w:szCs w:val="24"/>
          <w:u w:val="single"/>
        </w:rPr>
        <w:t xml:space="preserve"> </w:t>
      </w:r>
      <w:r w:rsidR="00544D11" w:rsidRPr="00192BA0">
        <w:rPr>
          <w:b/>
          <w:i/>
          <w:sz w:val="24"/>
          <w:szCs w:val="24"/>
          <w:u w:val="single"/>
        </w:rPr>
        <w:t>2990</w:t>
      </w:r>
      <w:r w:rsidR="00281DDF" w:rsidRPr="00192BA0">
        <w:rPr>
          <w:b/>
          <w:i/>
          <w:sz w:val="24"/>
          <w:szCs w:val="24"/>
          <w:u w:val="single"/>
        </w:rPr>
        <w:t>,6</w:t>
      </w:r>
      <w:r w:rsidRPr="00192BA0">
        <w:rPr>
          <w:i/>
          <w:sz w:val="24"/>
          <w:szCs w:val="24"/>
          <w:u w:val="single"/>
        </w:rPr>
        <w:t xml:space="preserve"> кв.м</w:t>
      </w:r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Год постройки здания </w:t>
      </w:r>
      <w:r w:rsidRPr="00192BA0">
        <w:rPr>
          <w:sz w:val="24"/>
          <w:szCs w:val="24"/>
          <w:u w:val="single"/>
        </w:rPr>
        <w:t>19</w:t>
      </w:r>
      <w:r w:rsidR="00E17409" w:rsidRPr="00192BA0">
        <w:rPr>
          <w:sz w:val="24"/>
          <w:szCs w:val="24"/>
          <w:u w:val="single"/>
        </w:rPr>
        <w:t>36</w:t>
      </w:r>
      <w:r w:rsidRPr="00192BA0">
        <w:rPr>
          <w:sz w:val="24"/>
          <w:szCs w:val="24"/>
        </w:rPr>
        <w:t xml:space="preserve">, последнего капитального ремонта </w:t>
      </w:r>
      <w:r w:rsidRPr="00192BA0">
        <w:rPr>
          <w:i/>
          <w:sz w:val="24"/>
          <w:szCs w:val="24"/>
          <w:u w:val="single"/>
        </w:rPr>
        <w:t>нет</w:t>
      </w:r>
      <w:proofErr w:type="gramStart"/>
      <w:r w:rsidRPr="00192BA0">
        <w:rPr>
          <w:sz w:val="24"/>
          <w:szCs w:val="24"/>
          <w:u w:val="single"/>
        </w:rPr>
        <w:t xml:space="preserve">    .</w:t>
      </w:r>
      <w:proofErr w:type="gramEnd"/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Дата предстоящих плановых ремонтных работ: </w:t>
      </w:r>
      <w:proofErr w:type="gramStart"/>
      <w:r w:rsidRPr="00192BA0">
        <w:rPr>
          <w:i/>
          <w:sz w:val="24"/>
          <w:szCs w:val="24"/>
        </w:rPr>
        <w:t>текущего</w:t>
      </w:r>
      <w:proofErr w:type="gramEnd"/>
      <w:r w:rsidR="00E17409" w:rsidRPr="00192BA0">
        <w:rPr>
          <w:i/>
          <w:sz w:val="24"/>
          <w:szCs w:val="24"/>
          <w:u w:val="single"/>
        </w:rPr>
        <w:t xml:space="preserve">     2019</w:t>
      </w:r>
      <w:r w:rsidRPr="00192BA0">
        <w:rPr>
          <w:i/>
          <w:sz w:val="24"/>
          <w:szCs w:val="24"/>
        </w:rPr>
        <w:t xml:space="preserve"> капитального </w:t>
      </w:r>
      <w:r w:rsidRPr="00192BA0">
        <w:rPr>
          <w:i/>
          <w:sz w:val="24"/>
          <w:szCs w:val="24"/>
          <w:u w:val="single"/>
        </w:rPr>
        <w:t xml:space="preserve">   нет </w:t>
      </w:r>
    </w:p>
    <w:p w:rsidR="00E17409" w:rsidRPr="00192BA0" w:rsidRDefault="005F1CCE" w:rsidP="00E17409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E17409" w:rsidRPr="00192BA0">
        <w:rPr>
          <w:i/>
          <w:sz w:val="24"/>
          <w:szCs w:val="24"/>
          <w:u w:val="single"/>
        </w:rPr>
        <w:t>муниципальное бюджетное общеобразовательное учреждение «Средняя общеобразовательная школа №2», МБОУ СОШ № 2</w:t>
      </w:r>
    </w:p>
    <w:p w:rsidR="005F1CCE" w:rsidRPr="00192BA0" w:rsidRDefault="00976646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i/>
          <w:iCs/>
          <w:sz w:val="24"/>
          <w:szCs w:val="24"/>
          <w:u w:val="single"/>
        </w:rPr>
        <w:t>сад</w:t>
      </w:r>
      <w:r w:rsidR="005F1CCE" w:rsidRPr="00192BA0">
        <w:rPr>
          <w:i/>
          <w:iCs/>
          <w:sz w:val="24"/>
          <w:szCs w:val="24"/>
          <w:u w:val="single"/>
        </w:rPr>
        <w:t>)</w:t>
      </w:r>
    </w:p>
    <w:p w:rsidR="005F1CCE" w:rsidRPr="00192BA0" w:rsidRDefault="005F1CCE" w:rsidP="00E17409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Юридический адрес организации (учреждения) </w:t>
      </w:r>
      <w:r w:rsidR="00E17409" w:rsidRPr="00192BA0">
        <w:rPr>
          <w:i/>
          <w:sz w:val="24"/>
          <w:szCs w:val="24"/>
          <w:u w:val="single"/>
        </w:rPr>
        <w:t>393778 г</w:t>
      </w:r>
      <w:proofErr w:type="gramStart"/>
      <w:r w:rsidR="00E17409" w:rsidRPr="00192BA0">
        <w:rPr>
          <w:i/>
          <w:sz w:val="24"/>
          <w:szCs w:val="24"/>
          <w:u w:val="single"/>
        </w:rPr>
        <w:t>.М</w:t>
      </w:r>
      <w:proofErr w:type="gramEnd"/>
      <w:r w:rsidR="00E17409" w:rsidRPr="00192BA0">
        <w:rPr>
          <w:i/>
          <w:sz w:val="24"/>
          <w:szCs w:val="24"/>
          <w:u w:val="single"/>
        </w:rPr>
        <w:t xml:space="preserve">ичуринск Тамбовской области: ул.Энгельса,2.   </w:t>
      </w:r>
      <w:r w:rsidRPr="00192BA0">
        <w:rPr>
          <w:i/>
          <w:sz w:val="24"/>
          <w:szCs w:val="24"/>
          <w:u w:val="single"/>
        </w:rPr>
        <w:t>оперативное управление       .</w:t>
      </w:r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Форма собственности (государственная, негосударственная) </w:t>
      </w:r>
      <w:r w:rsidRPr="00192BA0">
        <w:rPr>
          <w:i/>
          <w:sz w:val="24"/>
          <w:szCs w:val="24"/>
          <w:u w:val="single"/>
        </w:rPr>
        <w:t xml:space="preserve">   государственная</w:t>
      </w:r>
      <w:proofErr w:type="gramStart"/>
      <w:r w:rsidRPr="00192BA0">
        <w:rPr>
          <w:i/>
          <w:sz w:val="24"/>
          <w:szCs w:val="24"/>
          <w:u w:val="single"/>
        </w:rPr>
        <w:t xml:space="preserve">     ,</w:t>
      </w:r>
      <w:proofErr w:type="gramEnd"/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Территориальная принадлежность (федеральная, региональная, муниципальная</w:t>
      </w:r>
      <w:proofErr w:type="gramStart"/>
      <w:r w:rsidRPr="00192BA0">
        <w:rPr>
          <w:sz w:val="24"/>
          <w:szCs w:val="24"/>
        </w:rPr>
        <w:t>)</w:t>
      </w:r>
      <w:r w:rsidRPr="00192BA0">
        <w:rPr>
          <w:i/>
          <w:sz w:val="24"/>
          <w:szCs w:val="24"/>
          <w:u w:val="single"/>
        </w:rPr>
        <w:t>м</w:t>
      </w:r>
      <w:proofErr w:type="gramEnd"/>
      <w:r w:rsidRPr="00192BA0">
        <w:rPr>
          <w:i/>
          <w:sz w:val="24"/>
          <w:szCs w:val="24"/>
          <w:u w:val="single"/>
        </w:rPr>
        <w:t>униципальная  ,</w:t>
      </w:r>
    </w:p>
    <w:p w:rsidR="005F1CCE" w:rsidRPr="00192BA0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Вышестоящая организация (</w:t>
      </w:r>
      <w:r w:rsidRPr="00192BA0">
        <w:rPr>
          <w:i/>
          <w:sz w:val="24"/>
          <w:szCs w:val="24"/>
        </w:rPr>
        <w:t>наименовани</w:t>
      </w:r>
      <w:r w:rsidRPr="00192BA0">
        <w:rPr>
          <w:sz w:val="24"/>
          <w:szCs w:val="24"/>
        </w:rPr>
        <w:t xml:space="preserve">е)  </w:t>
      </w:r>
      <w:r w:rsidRPr="00192BA0">
        <w:rPr>
          <w:i/>
          <w:sz w:val="24"/>
          <w:szCs w:val="24"/>
          <w:u w:val="single"/>
        </w:rPr>
        <w:t xml:space="preserve">Управление </w:t>
      </w:r>
      <w:r w:rsidR="00E17409" w:rsidRPr="00192BA0">
        <w:rPr>
          <w:i/>
          <w:sz w:val="24"/>
          <w:szCs w:val="24"/>
          <w:u w:val="single"/>
        </w:rPr>
        <w:t xml:space="preserve">народного </w:t>
      </w:r>
      <w:r w:rsidRPr="00192BA0">
        <w:rPr>
          <w:i/>
          <w:sz w:val="24"/>
          <w:szCs w:val="24"/>
          <w:u w:val="single"/>
        </w:rPr>
        <w:t>обра</w:t>
      </w:r>
      <w:r w:rsidR="00976646" w:rsidRPr="00192BA0">
        <w:rPr>
          <w:i/>
          <w:sz w:val="24"/>
          <w:szCs w:val="24"/>
          <w:u w:val="single"/>
        </w:rPr>
        <w:t>зов</w:t>
      </w:r>
      <w:r w:rsidR="00E17409" w:rsidRPr="00192BA0">
        <w:rPr>
          <w:i/>
          <w:sz w:val="24"/>
          <w:szCs w:val="24"/>
          <w:u w:val="single"/>
        </w:rPr>
        <w:t>ания а</w:t>
      </w:r>
      <w:r w:rsidR="00976646" w:rsidRPr="00192BA0">
        <w:rPr>
          <w:i/>
          <w:sz w:val="24"/>
          <w:szCs w:val="24"/>
          <w:u w:val="single"/>
        </w:rPr>
        <w:t xml:space="preserve">дминистрации </w:t>
      </w:r>
      <w:r w:rsidR="00E17409" w:rsidRPr="00192BA0">
        <w:rPr>
          <w:i/>
          <w:sz w:val="24"/>
          <w:szCs w:val="24"/>
          <w:u w:val="single"/>
        </w:rPr>
        <w:t>г</w:t>
      </w:r>
      <w:proofErr w:type="gramStart"/>
      <w:r w:rsidR="00E17409" w:rsidRPr="00192BA0">
        <w:rPr>
          <w:i/>
          <w:sz w:val="24"/>
          <w:szCs w:val="24"/>
          <w:u w:val="single"/>
        </w:rPr>
        <w:t>.М</w:t>
      </w:r>
      <w:proofErr w:type="gramEnd"/>
      <w:r w:rsidR="00E17409" w:rsidRPr="00192BA0">
        <w:rPr>
          <w:i/>
          <w:sz w:val="24"/>
          <w:szCs w:val="24"/>
          <w:u w:val="single"/>
        </w:rPr>
        <w:t>ичуринска</w:t>
      </w:r>
      <w:r w:rsidRPr="00192BA0">
        <w:rPr>
          <w:i/>
          <w:sz w:val="24"/>
          <w:szCs w:val="24"/>
          <w:u w:val="single"/>
        </w:rPr>
        <w:t xml:space="preserve">     ,</w:t>
      </w:r>
    </w:p>
    <w:p w:rsidR="005F1CCE" w:rsidRPr="00192BA0" w:rsidRDefault="005F1CCE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5F1CCE" w:rsidRPr="00192BA0" w:rsidRDefault="005F1CCE">
      <w:pPr>
        <w:spacing w:line="240" w:lineRule="auto"/>
        <w:ind w:firstLine="0"/>
        <w:jc w:val="center"/>
        <w:rPr>
          <w:sz w:val="24"/>
          <w:szCs w:val="24"/>
        </w:rPr>
      </w:pPr>
      <w:r w:rsidRPr="00192BA0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192BA0">
        <w:rPr>
          <w:b/>
          <w:i/>
          <w:sz w:val="24"/>
          <w:szCs w:val="24"/>
        </w:rPr>
        <w:t>(по обслуживанию населения)</w:t>
      </w:r>
    </w:p>
    <w:p w:rsidR="005F1CCE" w:rsidRPr="00192BA0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192BA0">
        <w:rPr>
          <w:i/>
          <w:sz w:val="24"/>
          <w:szCs w:val="24"/>
        </w:rPr>
        <w:t>)</w:t>
      </w:r>
      <w:r w:rsidRPr="00192BA0">
        <w:rPr>
          <w:i/>
          <w:sz w:val="24"/>
          <w:szCs w:val="24"/>
          <w:u w:val="single"/>
        </w:rPr>
        <w:t xml:space="preserve">      образование</w:t>
      </w:r>
      <w:proofErr w:type="gramStart"/>
      <w:r w:rsidRPr="00192BA0">
        <w:rPr>
          <w:i/>
          <w:sz w:val="24"/>
          <w:szCs w:val="24"/>
          <w:u w:val="single"/>
        </w:rPr>
        <w:t xml:space="preserve">        ,</w:t>
      </w:r>
      <w:proofErr w:type="gramEnd"/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Виды оказываемых услуг   </w:t>
      </w:r>
      <w:r w:rsidR="00E17409" w:rsidRPr="00192BA0">
        <w:rPr>
          <w:i/>
          <w:sz w:val="24"/>
          <w:szCs w:val="24"/>
          <w:u w:val="single"/>
        </w:rPr>
        <w:t>общее образование</w:t>
      </w:r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proofErr w:type="gramStart"/>
      <w:r w:rsidRPr="00192BA0">
        <w:rPr>
          <w:sz w:val="24"/>
          <w:szCs w:val="24"/>
        </w:rPr>
        <w:t>Форма  оказания  услуг: (на объекте, с длительным пребыванием, в т.ч.</w:t>
      </w:r>
      <w:proofErr w:type="gramEnd"/>
    </w:p>
    <w:p w:rsidR="005F1CCE" w:rsidRPr="00192BA0" w:rsidRDefault="005F1CCE">
      <w:pPr>
        <w:pStyle w:val="ConsPlusNonformat"/>
        <w:rPr>
          <w:sz w:val="24"/>
          <w:szCs w:val="24"/>
        </w:rPr>
      </w:pPr>
      <w:r w:rsidRPr="00192BA0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 w:rsidRPr="00192BA0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 w:rsidRPr="00192BA0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 </w:t>
      </w:r>
      <w:r w:rsidRPr="00192BA0">
        <w:rPr>
          <w:i/>
          <w:iCs/>
          <w:sz w:val="24"/>
          <w:szCs w:val="24"/>
          <w:u w:val="single"/>
        </w:rPr>
        <w:t xml:space="preserve">дети </w:t>
      </w:r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Категории обслуживаемых инвалидов: </w:t>
      </w:r>
      <w:r w:rsidRPr="00192BA0">
        <w:rPr>
          <w:i/>
          <w:sz w:val="24"/>
          <w:szCs w:val="24"/>
        </w:rPr>
        <w:t>____________________________________</w:t>
      </w:r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Плановая мощность: посещаемость (количество обслуживаемых в день), вместимость, пропускная способность </w:t>
      </w:r>
      <w:r w:rsidR="00192BA0">
        <w:rPr>
          <w:i/>
          <w:sz w:val="24"/>
          <w:szCs w:val="24"/>
          <w:u w:val="single"/>
        </w:rPr>
        <w:t>500</w:t>
      </w:r>
      <w:r w:rsidRPr="00192BA0">
        <w:rPr>
          <w:i/>
          <w:iCs/>
          <w:sz w:val="24"/>
          <w:szCs w:val="24"/>
          <w:u w:val="single"/>
        </w:rPr>
        <w:t>детей</w:t>
      </w:r>
      <w:proofErr w:type="gramStart"/>
      <w:r w:rsidRPr="00192BA0">
        <w:rPr>
          <w:i/>
          <w:iCs/>
          <w:sz w:val="24"/>
          <w:szCs w:val="24"/>
          <w:u w:val="single"/>
        </w:rPr>
        <w:t xml:space="preserve">    .</w:t>
      </w:r>
      <w:proofErr w:type="gramEnd"/>
    </w:p>
    <w:p w:rsidR="005F1CCE" w:rsidRPr="00192BA0" w:rsidRDefault="005F1CCE">
      <w:pPr>
        <w:numPr>
          <w:ilvl w:val="1"/>
          <w:numId w:val="5"/>
        </w:numPr>
        <w:spacing w:line="240" w:lineRule="auto"/>
        <w:jc w:val="left"/>
        <w:rPr>
          <w:b/>
          <w:sz w:val="24"/>
          <w:szCs w:val="24"/>
        </w:rPr>
      </w:pPr>
      <w:r w:rsidRPr="00192BA0">
        <w:rPr>
          <w:sz w:val="24"/>
          <w:szCs w:val="24"/>
        </w:rPr>
        <w:t xml:space="preserve">Участие в исполнении ИПР инвалида, ребенка-инвалида (да, нет) </w:t>
      </w:r>
      <w:r w:rsidRPr="00192BA0">
        <w:rPr>
          <w:i/>
          <w:sz w:val="24"/>
          <w:szCs w:val="24"/>
          <w:u w:val="single"/>
        </w:rPr>
        <w:t xml:space="preserve">   </w:t>
      </w:r>
      <w:r w:rsidR="00591B59">
        <w:rPr>
          <w:i/>
          <w:sz w:val="24"/>
          <w:szCs w:val="24"/>
          <w:u w:val="single"/>
        </w:rPr>
        <w:t>да</w:t>
      </w:r>
    </w:p>
    <w:p w:rsidR="005F1CCE" w:rsidRPr="00192BA0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F1CCE" w:rsidRPr="00192BA0" w:rsidRDefault="005F1CCE">
      <w:pPr>
        <w:spacing w:line="240" w:lineRule="auto"/>
        <w:ind w:firstLine="0"/>
        <w:jc w:val="center"/>
        <w:rPr>
          <w:sz w:val="24"/>
          <w:szCs w:val="24"/>
        </w:rPr>
      </w:pPr>
      <w:r w:rsidRPr="00192BA0">
        <w:rPr>
          <w:b/>
          <w:sz w:val="24"/>
          <w:szCs w:val="24"/>
        </w:rPr>
        <w:t>3. Состояние доступности объекта</w:t>
      </w:r>
    </w:p>
    <w:p w:rsidR="005F1CCE" w:rsidRPr="00192BA0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Pr="00544D11" w:rsidRDefault="005F1CCE" w:rsidP="00544D11">
      <w:pPr>
        <w:numPr>
          <w:ilvl w:val="1"/>
          <w:numId w:val="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proofErr w:type="gramStart"/>
      <w:r w:rsidRPr="00192BA0">
        <w:rPr>
          <w:sz w:val="24"/>
          <w:szCs w:val="24"/>
        </w:rPr>
        <w:t>Путь следования к объекту пассажирским транспортом (описать маршрут движения с использованием пассажирского транспорта</w:t>
      </w:r>
      <w:r w:rsidR="00591B59">
        <w:rPr>
          <w:sz w:val="24"/>
          <w:szCs w:val="24"/>
        </w:rPr>
        <w:t xml:space="preserve"> </w:t>
      </w:r>
      <w:r w:rsidRPr="00192BA0">
        <w:rPr>
          <w:sz w:val="24"/>
          <w:szCs w:val="24"/>
        </w:rPr>
        <w:t>наличие адаптированного</w:t>
      </w:r>
      <w:r>
        <w:rPr>
          <w:color w:val="000000"/>
          <w:sz w:val="24"/>
          <w:szCs w:val="24"/>
        </w:rPr>
        <w:t xml:space="preserve"> пассажирского транспорта к объекту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  <w:proofErr w:type="gramEnd"/>
    </w:p>
    <w:p w:rsidR="005F1CCE" w:rsidRDefault="005F1CCE">
      <w:pPr>
        <w:numPr>
          <w:ilvl w:val="1"/>
          <w:numId w:val="3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5F1CCE" w:rsidRDefault="005F1CCE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3.2.1  расстояние до объекта от остановки транспорта </w:t>
      </w:r>
      <w:r w:rsidR="00976646">
        <w:rPr>
          <w:i/>
          <w:color w:val="000000"/>
          <w:sz w:val="24"/>
          <w:szCs w:val="24"/>
          <w:u w:val="single"/>
        </w:rPr>
        <w:t>100</w:t>
      </w:r>
      <w:r>
        <w:rPr>
          <w:color w:val="000000"/>
          <w:sz w:val="24"/>
          <w:szCs w:val="24"/>
        </w:rPr>
        <w:t xml:space="preserve"> м.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3.2.2  время движения (пешком) </w:t>
      </w:r>
      <w:r w:rsidR="00976646">
        <w:rPr>
          <w:i/>
          <w:color w:val="000000"/>
          <w:sz w:val="24"/>
          <w:szCs w:val="24"/>
          <w:u w:val="single"/>
        </w:rPr>
        <w:t xml:space="preserve">2 </w:t>
      </w:r>
      <w:r>
        <w:rPr>
          <w:color w:val="000000"/>
          <w:sz w:val="24"/>
          <w:szCs w:val="24"/>
        </w:rPr>
        <w:t>минут</w:t>
      </w:r>
      <w:r w:rsidR="00976646">
        <w:rPr>
          <w:color w:val="000000"/>
          <w:sz w:val="24"/>
          <w:szCs w:val="24"/>
        </w:rPr>
        <w:t>ы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3.2.3 наличие  выделенного от проезжей части пешеходного пути (</w:t>
      </w:r>
      <w:r>
        <w:rPr>
          <w:i/>
          <w:sz w:val="24"/>
          <w:szCs w:val="24"/>
        </w:rPr>
        <w:t>да, нет</w:t>
      </w:r>
      <w:r>
        <w:rPr>
          <w:sz w:val="24"/>
          <w:szCs w:val="24"/>
        </w:rPr>
        <w:t xml:space="preserve">), </w:t>
      </w:r>
      <w:r>
        <w:rPr>
          <w:i/>
          <w:iCs/>
          <w:sz w:val="24"/>
          <w:szCs w:val="24"/>
          <w:u w:val="single"/>
        </w:rPr>
        <w:t>да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3.2.4 Перекрестки: </w:t>
      </w:r>
      <w:r>
        <w:rPr>
          <w:i/>
          <w:sz w:val="24"/>
          <w:szCs w:val="24"/>
          <w:u w:val="single"/>
        </w:rPr>
        <w:t>нерегулируемые</w:t>
      </w:r>
      <w:r>
        <w:rPr>
          <w:i/>
          <w:sz w:val="24"/>
          <w:szCs w:val="24"/>
        </w:rPr>
        <w:t xml:space="preserve">; </w:t>
      </w:r>
    </w:p>
    <w:p w:rsidR="005F1CCE" w:rsidRDefault="005F1CCE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3.2.5 Информация на пути следования к объекту: </w:t>
      </w:r>
      <w:r>
        <w:rPr>
          <w:i/>
          <w:color w:val="000000"/>
          <w:sz w:val="24"/>
          <w:szCs w:val="24"/>
          <w:u w:val="single"/>
        </w:rPr>
        <w:t>визуальная</w:t>
      </w:r>
      <w:r>
        <w:rPr>
          <w:i/>
          <w:color w:val="000000"/>
          <w:sz w:val="24"/>
          <w:szCs w:val="24"/>
        </w:rPr>
        <w:t xml:space="preserve">; </w:t>
      </w:r>
    </w:p>
    <w:p w:rsidR="005F1CCE" w:rsidRDefault="005F1CCE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3.2.6 Перепады высоты на пути: </w:t>
      </w:r>
      <w:r w:rsidR="00976646">
        <w:rPr>
          <w:i/>
          <w:color w:val="000000"/>
          <w:sz w:val="24"/>
          <w:szCs w:val="24"/>
          <w:u w:val="single"/>
        </w:rPr>
        <w:t>нет</w:t>
      </w:r>
    </w:p>
    <w:p w:rsidR="005F1CCE" w:rsidRDefault="005F1CCE">
      <w:pPr>
        <w:spacing w:line="240" w:lineRule="auto"/>
        <w:ind w:firstLine="567"/>
        <w:jc w:val="left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Их обустройство для инвалидов на коляске:   </w:t>
      </w:r>
      <w:r>
        <w:rPr>
          <w:i/>
          <w:color w:val="000000"/>
          <w:sz w:val="24"/>
          <w:szCs w:val="24"/>
          <w:u w:val="single"/>
        </w:rPr>
        <w:t xml:space="preserve"> нет</w:t>
      </w:r>
    </w:p>
    <w:p w:rsidR="005F1CCE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3.3 Организация доступности объекта для инвалидов – форма обслуживания*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4"/>
        <w:gridCol w:w="5689"/>
        <w:gridCol w:w="3712"/>
      </w:tblGrid>
      <w:tr w:rsidR="005F1CCE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инвалидов</w:t>
            </w:r>
          </w:p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F1CCE" w:rsidRDefault="005F1CCE">
            <w:pPr>
              <w:spacing w:line="240" w:lineRule="auto"/>
              <w:ind w:firstLine="53"/>
              <w:jc w:val="center"/>
            </w:pPr>
            <w:r>
              <w:rPr>
                <w:sz w:val="20"/>
                <w:szCs w:val="20"/>
              </w:rPr>
              <w:t>(формы обслуживания)*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</w:pPr>
            <w:r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передвигающиеся</w:t>
            </w:r>
            <w:proofErr w:type="gramEnd"/>
            <w:r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B316D5">
            <w:pPr>
              <w:snapToGrid w:val="0"/>
              <w:spacing w:line="240" w:lineRule="auto"/>
              <w:ind w:firstLine="53"/>
              <w:jc w:val="center"/>
            </w:pPr>
            <w:r>
              <w:rPr>
                <w:b/>
                <w:i/>
                <w:color w:val="000000"/>
                <w:sz w:val="24"/>
                <w:szCs w:val="24"/>
              </w:rPr>
              <w:t>«ВДН</w:t>
            </w:r>
            <w:r w:rsidR="005F1CCE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F1CCE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B316D5">
            <w:pPr>
              <w:snapToGrid w:val="0"/>
              <w:spacing w:line="240" w:lineRule="auto"/>
              <w:ind w:firstLine="53"/>
              <w:jc w:val="center"/>
            </w:pPr>
            <w:r>
              <w:rPr>
                <w:b/>
                <w:i/>
                <w:color w:val="000000"/>
                <w:sz w:val="24"/>
                <w:szCs w:val="24"/>
              </w:rPr>
              <w:t>«ВДН</w:t>
            </w:r>
            <w:r w:rsidR="005F1CCE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B316D5">
            <w:pPr>
              <w:snapToGrid w:val="0"/>
              <w:spacing w:line="240" w:lineRule="auto"/>
              <w:ind w:firstLine="53"/>
              <w:jc w:val="center"/>
            </w:pPr>
            <w:r>
              <w:rPr>
                <w:b/>
                <w:i/>
                <w:color w:val="000000"/>
                <w:sz w:val="24"/>
                <w:szCs w:val="24"/>
              </w:rPr>
              <w:t>«ВДН</w:t>
            </w:r>
            <w:r w:rsidR="005F1CCE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</w:pPr>
            <w:r>
              <w:rPr>
                <w:b/>
                <w:i/>
                <w:color w:val="000000"/>
                <w:sz w:val="24"/>
                <w:szCs w:val="24"/>
              </w:rPr>
              <w:t>«А»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</w:pPr>
            <w:r>
              <w:rPr>
                <w:b/>
                <w:i/>
                <w:color w:val="000000"/>
                <w:sz w:val="24"/>
                <w:szCs w:val="24"/>
              </w:rPr>
              <w:t>«А»</w:t>
            </w:r>
          </w:p>
        </w:tc>
      </w:tr>
    </w:tbl>
    <w:p w:rsidR="005F1CCE" w:rsidRDefault="005F1CCE">
      <w:pPr>
        <w:pStyle w:val="ab"/>
        <w:rPr>
          <w:szCs w:val="24"/>
        </w:rPr>
      </w:pPr>
      <w:r>
        <w:rPr>
          <w:szCs w:val="24"/>
        </w:rPr>
        <w:t xml:space="preserve">* - указывается один из вариантов: </w:t>
      </w:r>
      <w:r>
        <w:rPr>
          <w:b/>
          <w:szCs w:val="24"/>
        </w:rPr>
        <w:t>«А»</w:t>
      </w:r>
      <w:r>
        <w:rPr>
          <w:szCs w:val="24"/>
        </w:rPr>
        <w:t xml:space="preserve"> доступность всех зон и помещений - универсальная</w:t>
      </w:r>
      <w:r>
        <w:rPr>
          <w:b/>
          <w:szCs w:val="24"/>
        </w:rPr>
        <w:t>, «Б»</w:t>
      </w:r>
      <w:r>
        <w:rPr>
          <w:szCs w:val="24"/>
        </w:rPr>
        <w:t xml:space="preserve"> доступны специально выделенные участки и помещения</w:t>
      </w:r>
      <w:r>
        <w:rPr>
          <w:b/>
          <w:szCs w:val="24"/>
        </w:rPr>
        <w:t>, «ДУ»</w:t>
      </w:r>
      <w:r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>
        <w:rPr>
          <w:b/>
          <w:szCs w:val="24"/>
        </w:rPr>
        <w:t>, «ВНД»</w:t>
      </w:r>
      <w:r>
        <w:rPr>
          <w:szCs w:val="24"/>
        </w:rPr>
        <w:t xml:space="preserve"> не организована доступность.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3.4 Состояние доступности основных структурно-функциональных зон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825"/>
        <w:gridCol w:w="5460"/>
        <w:gridCol w:w="3913"/>
      </w:tblGrid>
      <w:tr w:rsidR="005F1CCE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sz w:val="24"/>
                <w:szCs w:val="24"/>
              </w:rPr>
              <w:t>ДП-В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B316D5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i/>
                <w:iCs/>
                <w:sz w:val="24"/>
                <w:szCs w:val="24"/>
              </w:rPr>
              <w:t>ДЧ-</w:t>
            </w:r>
            <w:proofErr w:type="gramStart"/>
            <w:r>
              <w:rPr>
                <w:b/>
                <w:i/>
                <w:iCs/>
                <w:sz w:val="24"/>
                <w:szCs w:val="24"/>
              </w:rPr>
              <w:t>И(</w:t>
            </w:r>
            <w:proofErr w:type="gramEnd"/>
            <w:r>
              <w:rPr>
                <w:b/>
                <w:i/>
                <w:iCs/>
                <w:sz w:val="24"/>
                <w:szCs w:val="24"/>
              </w:rPr>
              <w:t>О,К)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i/>
                <w:iCs/>
                <w:sz w:val="24"/>
                <w:szCs w:val="24"/>
              </w:rPr>
              <w:t>ДЧ-И (К, О</w:t>
            </w:r>
            <w:r w:rsidR="00B316D5">
              <w:rPr>
                <w:b/>
                <w:i/>
                <w:iCs/>
                <w:sz w:val="24"/>
                <w:szCs w:val="24"/>
              </w:rPr>
              <w:t>, С</w:t>
            </w:r>
            <w:proofErr w:type="gramStart"/>
            <w:r w:rsidR="00B316D5">
              <w:rPr>
                <w:b/>
                <w:i/>
                <w:iCs/>
                <w:sz w:val="24"/>
                <w:szCs w:val="24"/>
              </w:rPr>
              <w:t>,Г</w:t>
            </w:r>
            <w:proofErr w:type="gramEnd"/>
            <w:r>
              <w:rPr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i/>
                <w:iCs/>
                <w:sz w:val="24"/>
                <w:szCs w:val="24"/>
              </w:rPr>
              <w:t>ДЧ-</w:t>
            </w:r>
            <w:r w:rsidR="00B316D5">
              <w:rPr>
                <w:b/>
                <w:i/>
                <w:iCs/>
                <w:sz w:val="24"/>
                <w:szCs w:val="24"/>
              </w:rPr>
              <w:t>И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i/>
                <w:iCs/>
                <w:sz w:val="24"/>
                <w:szCs w:val="24"/>
              </w:rPr>
              <w:t>ДЧ-</w:t>
            </w:r>
            <w:r w:rsidR="00B316D5">
              <w:rPr>
                <w:b/>
                <w:i/>
                <w:iCs/>
                <w:sz w:val="24"/>
                <w:szCs w:val="24"/>
              </w:rPr>
              <w:t>И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i/>
                <w:iCs/>
                <w:sz w:val="24"/>
                <w:szCs w:val="24"/>
              </w:rPr>
              <w:t>Д</w:t>
            </w:r>
            <w:r w:rsidR="00B316D5">
              <w:rPr>
                <w:b/>
                <w:i/>
                <w:iCs/>
                <w:sz w:val="24"/>
                <w:szCs w:val="24"/>
              </w:rPr>
              <w:t>У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</w:tbl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4"/>
          <w:szCs w:val="24"/>
        </w:rPr>
        <w:t>Указывается</w:t>
      </w:r>
      <w:proofErr w:type="gramStart"/>
      <w:r>
        <w:rPr>
          <w:sz w:val="24"/>
          <w:szCs w:val="24"/>
        </w:rPr>
        <w:t>:</w:t>
      </w:r>
      <w:r>
        <w:rPr>
          <w:b/>
          <w:sz w:val="24"/>
          <w:szCs w:val="24"/>
        </w:rPr>
        <w:t>Д</w:t>
      </w:r>
      <w:proofErr w:type="gramEnd"/>
      <w:r>
        <w:rPr>
          <w:b/>
          <w:sz w:val="24"/>
          <w:szCs w:val="24"/>
        </w:rPr>
        <w:t>П-В</w:t>
      </w:r>
      <w:r>
        <w:rPr>
          <w:sz w:val="24"/>
          <w:szCs w:val="24"/>
        </w:rPr>
        <w:t xml:space="preserve"> - доступно полностью всем;  </w:t>
      </w:r>
      <w:r>
        <w:rPr>
          <w:b/>
          <w:sz w:val="24"/>
          <w:szCs w:val="24"/>
        </w:rPr>
        <w:t>ДП-И</w:t>
      </w:r>
      <w:r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4"/>
          <w:szCs w:val="24"/>
        </w:rPr>
        <w:t>ДЧ-В</w:t>
      </w:r>
      <w:r>
        <w:rPr>
          <w:sz w:val="24"/>
          <w:szCs w:val="24"/>
        </w:rPr>
        <w:t xml:space="preserve"> - доступно частично всем; </w:t>
      </w:r>
      <w:r>
        <w:rPr>
          <w:b/>
          <w:sz w:val="24"/>
          <w:szCs w:val="24"/>
        </w:rPr>
        <w:t>ДЧ-И</w:t>
      </w:r>
      <w:r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4"/>
          <w:szCs w:val="24"/>
        </w:rPr>
        <w:t>ДУ</w:t>
      </w:r>
      <w:r>
        <w:rPr>
          <w:sz w:val="24"/>
          <w:szCs w:val="24"/>
        </w:rPr>
        <w:t xml:space="preserve"> - доступно условно, </w:t>
      </w:r>
      <w:r>
        <w:rPr>
          <w:b/>
          <w:sz w:val="24"/>
          <w:szCs w:val="24"/>
        </w:rPr>
        <w:t>ВНД</w:t>
      </w:r>
      <w:r>
        <w:rPr>
          <w:sz w:val="24"/>
          <w:szCs w:val="24"/>
        </w:rPr>
        <w:t xml:space="preserve"> – временно недоступно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Pr="00E17409" w:rsidRDefault="005F1CCE" w:rsidP="00E17409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3.5. ИТОГОВОЕ  ЗАКЛЮЧЕНИЕ о состоянии доступности ОСИ:     </w:t>
      </w:r>
      <w:r>
        <w:rPr>
          <w:sz w:val="24"/>
          <w:szCs w:val="24"/>
          <w:u w:val="single"/>
        </w:rPr>
        <w:t xml:space="preserve">доступно частично </w:t>
      </w:r>
      <w:r w:rsidR="00B316D5">
        <w:rPr>
          <w:sz w:val="24"/>
          <w:szCs w:val="24"/>
          <w:u w:val="single"/>
        </w:rPr>
        <w:t>избирательно</w:t>
      </w:r>
    </w:p>
    <w:p w:rsidR="009A0AB9" w:rsidRDefault="009A0AB9">
      <w:pPr>
        <w:spacing w:line="240" w:lineRule="auto"/>
        <w:ind w:firstLine="0"/>
        <w:jc w:val="right"/>
        <w:rPr>
          <w:sz w:val="24"/>
          <w:szCs w:val="24"/>
        </w:rPr>
      </w:pPr>
    </w:p>
    <w:p w:rsidR="009A0AB9" w:rsidRPr="00976646" w:rsidRDefault="009A0AB9">
      <w:pPr>
        <w:spacing w:line="240" w:lineRule="auto"/>
        <w:ind w:firstLine="0"/>
        <w:jc w:val="right"/>
        <w:rPr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4. Управленческое решение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after="120"/>
        <w:ind w:firstLine="0"/>
        <w:jc w:val="left"/>
        <w:rPr>
          <w:sz w:val="20"/>
          <w:szCs w:val="20"/>
        </w:rPr>
      </w:pPr>
      <w:r>
        <w:rPr>
          <w:sz w:val="24"/>
          <w:szCs w:val="24"/>
        </w:rPr>
        <w:t>4.1.  Рекомендации по адаптации основных структурных элементов объекта</w:t>
      </w:r>
    </w:p>
    <w:tbl>
      <w:tblPr>
        <w:tblW w:w="0" w:type="auto"/>
        <w:tblInd w:w="-20" w:type="dxa"/>
        <w:tblLayout w:type="fixed"/>
        <w:tblLook w:val="0000"/>
      </w:tblPr>
      <w:tblGrid>
        <w:gridCol w:w="675"/>
        <w:gridCol w:w="5402"/>
        <w:gridCol w:w="4121"/>
      </w:tblGrid>
      <w:tr w:rsidR="005F1CCE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26"/>
              <w:jc w:val="center"/>
            </w:pPr>
            <w:r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5F1CCE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7A4B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Путь (пути) движения внутри здания (в т.ч. пути </w:t>
            </w:r>
            <w:r>
              <w:rPr>
                <w:sz w:val="24"/>
                <w:szCs w:val="24"/>
              </w:rPr>
              <w:lastRenderedPageBreak/>
              <w:t>эвакуации)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sz w:val="24"/>
                <w:szCs w:val="24"/>
              </w:rPr>
              <w:lastRenderedPageBreak/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A97A4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A4B" w:rsidRDefault="00A97A4B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A4B" w:rsidRDefault="00A97A4B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A4B" w:rsidRDefault="00A97A4B" w:rsidP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A97A4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A4B" w:rsidRDefault="00A97A4B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A4B" w:rsidRDefault="00A97A4B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A4B" w:rsidRDefault="00A97A4B" w:rsidP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 xml:space="preserve">Технические решения невозможны </w:t>
            </w:r>
          </w:p>
        </w:tc>
      </w:tr>
      <w:tr w:rsidR="00A97A4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A4B" w:rsidRDefault="00A97A4B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A4B" w:rsidRDefault="00A97A4B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A4B" w:rsidRDefault="00591B59" w:rsidP="00591B59">
            <w:pPr>
              <w:snapToGrid w:val="0"/>
              <w:spacing w:line="240" w:lineRule="auto"/>
              <w:ind w:firstLine="0"/>
              <w:jc w:val="left"/>
            </w:pPr>
            <w:r>
              <w:t>Технические решения невозможны</w:t>
            </w:r>
          </w:p>
        </w:tc>
      </w:tr>
    </w:tbl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i/>
          <w:sz w:val="20"/>
          <w:szCs w:val="20"/>
        </w:rPr>
      </w:pPr>
      <w:r>
        <w:rPr>
          <w:sz w:val="24"/>
          <w:szCs w:val="24"/>
        </w:rPr>
        <w:t xml:space="preserve">Период проведения работ </w:t>
      </w:r>
      <w:r>
        <w:rPr>
          <w:i/>
          <w:color w:val="000000"/>
          <w:sz w:val="24"/>
          <w:szCs w:val="24"/>
          <w:u w:val="single"/>
        </w:rPr>
        <w:t xml:space="preserve">  по мере поступления финансовых средств</w:t>
      </w:r>
      <w:proofErr w:type="gramStart"/>
      <w:r>
        <w:rPr>
          <w:i/>
          <w:color w:val="000000"/>
          <w:sz w:val="24"/>
          <w:szCs w:val="24"/>
          <w:u w:val="single"/>
        </w:rPr>
        <w:t xml:space="preserve"> .</w:t>
      </w:r>
      <w:proofErr w:type="gramEnd"/>
      <w:r>
        <w:rPr>
          <w:color w:val="000000"/>
          <w:sz w:val="24"/>
          <w:szCs w:val="24"/>
        </w:rPr>
        <w:t xml:space="preserve">в рамках исполнения </w:t>
      </w:r>
      <w:r>
        <w:rPr>
          <w:i/>
          <w:color w:val="000000"/>
          <w:sz w:val="24"/>
          <w:szCs w:val="24"/>
          <w:u w:val="single"/>
        </w:rPr>
        <w:t xml:space="preserve">           плана           </w:t>
      </w:r>
      <w:r>
        <w:rPr>
          <w:i/>
          <w:sz w:val="24"/>
          <w:szCs w:val="24"/>
          <w:u w:val="single"/>
        </w:rPr>
        <w:t xml:space="preserve">                                .</w:t>
      </w:r>
    </w:p>
    <w:p w:rsidR="005F1CCE" w:rsidRDefault="005F1CCE">
      <w:pPr>
        <w:spacing w:line="240" w:lineRule="auto"/>
        <w:ind w:left="360" w:firstLine="0"/>
        <w:jc w:val="left"/>
        <w:rPr>
          <w:sz w:val="24"/>
          <w:szCs w:val="24"/>
        </w:rPr>
      </w:pPr>
      <w:r>
        <w:rPr>
          <w:i/>
          <w:sz w:val="20"/>
          <w:szCs w:val="20"/>
        </w:rPr>
        <w:t xml:space="preserve">                          (указывается наименование документа: программы, плана)</w:t>
      </w:r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Результат (по состоянию доступности) после выполнения работ по адаптации   </w:t>
      </w:r>
      <w:r>
        <w:rPr>
          <w:i/>
          <w:sz w:val="24"/>
          <w:szCs w:val="24"/>
          <w:u w:val="single"/>
        </w:rPr>
        <w:t xml:space="preserve">          частично доступно</w:t>
      </w:r>
      <w:proofErr w:type="gramStart"/>
      <w:r>
        <w:rPr>
          <w:i/>
          <w:sz w:val="24"/>
          <w:szCs w:val="24"/>
          <w:u w:val="single"/>
        </w:rPr>
        <w:t xml:space="preserve">     .</w:t>
      </w:r>
      <w:proofErr w:type="gramEnd"/>
    </w:p>
    <w:p w:rsidR="005F1CCE" w:rsidRDefault="005F1CCE">
      <w:pPr>
        <w:spacing w:line="240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Оценка результата исполнения программы, плана (по состоянию доступности)    </w:t>
      </w:r>
      <w:r>
        <w:rPr>
          <w:i/>
          <w:sz w:val="24"/>
          <w:szCs w:val="24"/>
          <w:u w:val="single"/>
        </w:rPr>
        <w:t>удовлетворительно</w:t>
      </w:r>
      <w:proofErr w:type="gramStart"/>
      <w:r>
        <w:rPr>
          <w:i/>
          <w:sz w:val="24"/>
          <w:szCs w:val="24"/>
          <w:u w:val="single"/>
        </w:rPr>
        <w:t xml:space="preserve">      ,</w:t>
      </w:r>
      <w:proofErr w:type="gramEnd"/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Для принятия решения </w:t>
      </w:r>
      <w:r>
        <w:rPr>
          <w:sz w:val="24"/>
          <w:szCs w:val="24"/>
          <w:u w:val="single"/>
        </w:rPr>
        <w:t>требуется</w:t>
      </w:r>
      <w:r>
        <w:rPr>
          <w:color w:val="7030A0"/>
          <w:sz w:val="24"/>
          <w:szCs w:val="24"/>
        </w:rPr>
        <w:t xml:space="preserve">, </w:t>
      </w:r>
      <w:r>
        <w:rPr>
          <w:sz w:val="24"/>
          <w:szCs w:val="24"/>
        </w:rPr>
        <w:t xml:space="preserve">не требуется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нужное</w:t>
      </w:r>
      <w:proofErr w:type="gramEnd"/>
      <w:r>
        <w:rPr>
          <w:i/>
          <w:sz w:val="24"/>
          <w:szCs w:val="24"/>
        </w:rPr>
        <w:t xml:space="preserve"> подчеркнуть):</w:t>
      </w:r>
    </w:p>
    <w:p w:rsidR="005F1CCE" w:rsidRDefault="00591B59">
      <w:pPr>
        <w:spacing w:line="240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>Согласование -требуется</w:t>
      </w:r>
      <w:proofErr w:type="gramStart"/>
      <w:r w:rsidR="005F1CCE">
        <w:rPr>
          <w:sz w:val="24"/>
          <w:szCs w:val="24"/>
        </w:rPr>
        <w:t>_________________________________________________________________ И</w:t>
      </w:r>
      <w:proofErr w:type="gramEnd"/>
      <w:r w:rsidR="005F1CCE">
        <w:rPr>
          <w:sz w:val="24"/>
          <w:szCs w:val="24"/>
        </w:rPr>
        <w:t>меется заключение уполномоченной организации о состоянии доступности объекта (</w:t>
      </w:r>
      <w:r w:rsidR="005F1CCE">
        <w:rPr>
          <w:i/>
          <w:sz w:val="24"/>
          <w:szCs w:val="24"/>
        </w:rPr>
        <w:t>наименование документа и выдавшей его организации, дата</w:t>
      </w:r>
      <w:r w:rsidR="005F1CCE">
        <w:rPr>
          <w:sz w:val="24"/>
          <w:szCs w:val="24"/>
        </w:rPr>
        <w:t>), прилагается _____________</w:t>
      </w:r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color w:val="000000"/>
          <w:sz w:val="20"/>
          <w:szCs w:val="20"/>
        </w:rPr>
      </w:pPr>
      <w:r>
        <w:rPr>
          <w:sz w:val="24"/>
          <w:szCs w:val="24"/>
        </w:rPr>
        <w:t xml:space="preserve">Информация </w:t>
      </w:r>
      <w:r>
        <w:rPr>
          <w:sz w:val="24"/>
          <w:szCs w:val="24"/>
          <w:u w:val="single"/>
        </w:rPr>
        <w:t xml:space="preserve">размещена </w:t>
      </w:r>
      <w:r>
        <w:rPr>
          <w:sz w:val="24"/>
          <w:szCs w:val="24"/>
        </w:rPr>
        <w:t xml:space="preserve">(обновлена) на Карте доступности субъекта РФ дата </w:t>
      </w:r>
      <w:r>
        <w:rPr>
          <w:b/>
          <w:sz w:val="24"/>
          <w:szCs w:val="24"/>
        </w:rPr>
        <w:t xml:space="preserve"> _           </w:t>
      </w:r>
      <w:r>
        <w:rPr>
          <w:i/>
          <w:sz w:val="24"/>
          <w:szCs w:val="24"/>
        </w:rPr>
        <w:t>_</w:t>
      </w:r>
    </w:p>
    <w:p w:rsidR="005F1CCE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color w:val="000000"/>
          <w:sz w:val="20"/>
          <w:szCs w:val="20"/>
        </w:rPr>
        <w:t xml:space="preserve">              (наименование сайта, портала)</w:t>
      </w:r>
    </w:p>
    <w:p w:rsidR="005F1CCE" w:rsidRDefault="005F1CCE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5. Особые отметки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Паспорт сформирован на основании:</w:t>
      </w:r>
    </w:p>
    <w:p w:rsidR="005F1CCE" w:rsidRDefault="005F1CCE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</w:p>
    <w:p w:rsidR="005F1CCE" w:rsidRDefault="005F1CCE">
      <w:pPr>
        <w:numPr>
          <w:ilvl w:val="0"/>
          <w:numId w:val="6"/>
        </w:numPr>
        <w:spacing w:line="240" w:lineRule="auto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Акта обследования объекта: </w:t>
      </w:r>
      <w:r>
        <w:rPr>
          <w:sz w:val="24"/>
          <w:szCs w:val="24"/>
        </w:rPr>
        <w:t xml:space="preserve">№ акта  </w:t>
      </w:r>
      <w:r>
        <w:rPr>
          <w:sz w:val="24"/>
          <w:szCs w:val="24"/>
          <w:u w:val="single"/>
        </w:rPr>
        <w:t xml:space="preserve"> 01</w:t>
      </w:r>
      <w:r>
        <w:rPr>
          <w:sz w:val="24"/>
          <w:szCs w:val="24"/>
        </w:rPr>
        <w:t xml:space="preserve">   от «</w:t>
      </w:r>
      <w:r>
        <w:rPr>
          <w:sz w:val="24"/>
          <w:szCs w:val="24"/>
          <w:u w:val="single"/>
        </w:rPr>
        <w:t>2</w:t>
      </w:r>
      <w:r w:rsidR="00D3771B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» </w:t>
      </w:r>
      <w:r w:rsidR="00D3771B">
        <w:rPr>
          <w:sz w:val="24"/>
          <w:szCs w:val="24"/>
          <w:u w:val="single"/>
        </w:rPr>
        <w:t>ма</w:t>
      </w:r>
      <w:r>
        <w:rPr>
          <w:sz w:val="24"/>
          <w:szCs w:val="24"/>
          <w:u w:val="single"/>
        </w:rPr>
        <w:t>я</w:t>
      </w:r>
      <w:r>
        <w:rPr>
          <w:sz w:val="24"/>
          <w:szCs w:val="24"/>
        </w:rPr>
        <w:t xml:space="preserve"> 20</w:t>
      </w:r>
      <w:r w:rsidR="00D3771B">
        <w:rPr>
          <w:sz w:val="24"/>
          <w:szCs w:val="24"/>
          <w:u w:val="single"/>
        </w:rPr>
        <w:t>18</w:t>
      </w:r>
      <w:r>
        <w:rPr>
          <w:sz w:val="24"/>
          <w:szCs w:val="24"/>
        </w:rPr>
        <w:t>г.</w:t>
      </w:r>
    </w:p>
    <w:p w:rsidR="005F1CCE" w:rsidRDefault="005F1CCE">
      <w:pPr>
        <w:numPr>
          <w:ilvl w:val="0"/>
          <w:numId w:val="6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Приложения к акту обследования №1, №2, №3, №4, №5, №6.</w:t>
      </w:r>
    </w:p>
    <w:p w:rsidR="005F1CCE" w:rsidRDefault="005F1CCE">
      <w:pPr>
        <w:numPr>
          <w:ilvl w:val="0"/>
          <w:numId w:val="6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Состояние доступности  объекта социальной инфраструктуры образовательной организации (Приложение №7)</w:t>
      </w:r>
    </w:p>
    <w:p w:rsidR="005F1CCE" w:rsidRDefault="005F1CCE">
      <w:pPr>
        <w:numPr>
          <w:ilvl w:val="0"/>
          <w:numId w:val="6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Информация </w:t>
      </w:r>
      <w:r>
        <w:rPr>
          <w:color w:val="000000"/>
          <w:sz w:val="24"/>
          <w:szCs w:val="24"/>
        </w:rPr>
        <w:t xml:space="preserve">о </w:t>
      </w:r>
      <w:r>
        <w:rPr>
          <w:sz w:val="24"/>
          <w:szCs w:val="24"/>
        </w:rPr>
        <w:t>разработке и утверждении планов мероприятий («дорожных карт») по повышению доступности образовательных организаций и предоставляемых ими услуг, обеспечивающих реализацию соответствующих мероприятий. (Приложение №8)</w:t>
      </w:r>
    </w:p>
    <w:p w:rsidR="005F1CCE" w:rsidRDefault="005F1CCE">
      <w:pPr>
        <w:numPr>
          <w:ilvl w:val="0"/>
          <w:numId w:val="6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Порядок обеспечения условий доступности для инвалидов объектов предоставляемых услуг в сфере образования, а также оказания им при этом необходимой помощи. (Приложение №9)</w:t>
      </w:r>
    </w:p>
    <w:p w:rsidR="005F1CCE" w:rsidRDefault="005F1CCE">
      <w:pPr>
        <w:numPr>
          <w:ilvl w:val="0"/>
          <w:numId w:val="6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Решения Коми</w:t>
      </w:r>
      <w:r w:rsidR="00D3771B">
        <w:rPr>
          <w:sz w:val="24"/>
          <w:szCs w:val="24"/>
        </w:rPr>
        <w:t xml:space="preserve">ссии </w:t>
      </w:r>
      <w:r w:rsidR="00490C3F" w:rsidRPr="00192BA0">
        <w:rPr>
          <w:sz w:val="24"/>
          <w:szCs w:val="24"/>
        </w:rPr>
        <w:t>МБОУ СОШ №2</w:t>
      </w:r>
      <w:r>
        <w:rPr>
          <w:sz w:val="24"/>
          <w:szCs w:val="24"/>
        </w:rPr>
        <w:t xml:space="preserve"> от «</w:t>
      </w:r>
      <w:r w:rsidR="00D3771B">
        <w:rPr>
          <w:sz w:val="24"/>
          <w:szCs w:val="24"/>
          <w:u w:val="single"/>
        </w:rPr>
        <w:t>24</w:t>
      </w:r>
      <w:r w:rsidR="00D3771B">
        <w:rPr>
          <w:sz w:val="24"/>
          <w:szCs w:val="24"/>
        </w:rPr>
        <w:t>» мая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u w:val="single"/>
        </w:rPr>
        <w:t>1</w:t>
      </w:r>
      <w:r w:rsidR="00D3771B">
        <w:rPr>
          <w:sz w:val="24"/>
          <w:szCs w:val="24"/>
          <w:u w:val="single"/>
        </w:rPr>
        <w:t>8</w:t>
      </w:r>
      <w:r>
        <w:rPr>
          <w:sz w:val="24"/>
          <w:szCs w:val="24"/>
        </w:rPr>
        <w:t>г.</w:t>
      </w:r>
    </w:p>
    <w:p w:rsidR="005F1CCE" w:rsidRDefault="005F1CCE">
      <w:pPr>
        <w:ind w:left="5103"/>
        <w:rPr>
          <w:sz w:val="24"/>
          <w:szCs w:val="24"/>
        </w:rPr>
      </w:pPr>
    </w:p>
    <w:p w:rsidR="005F1CCE" w:rsidRDefault="005F1CCE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sz w:val="24"/>
          <w:szCs w:val="24"/>
        </w:rPr>
      </w:pPr>
    </w:p>
    <w:p w:rsidR="00544D11" w:rsidRDefault="00544D11">
      <w:pPr>
        <w:jc w:val="right"/>
        <w:rPr>
          <w:b/>
          <w:sz w:val="24"/>
          <w:szCs w:val="24"/>
        </w:rPr>
      </w:pPr>
    </w:p>
    <w:p w:rsidR="009A0AB9" w:rsidRDefault="009A0AB9">
      <w:pPr>
        <w:jc w:val="left"/>
        <w:rPr>
          <w:b/>
          <w:sz w:val="24"/>
          <w:szCs w:val="24"/>
        </w:rPr>
      </w:pPr>
    </w:p>
    <w:p w:rsidR="009A0AB9" w:rsidRDefault="009A0AB9">
      <w:pPr>
        <w:jc w:val="left"/>
        <w:rPr>
          <w:b/>
          <w:sz w:val="24"/>
          <w:szCs w:val="24"/>
        </w:rPr>
      </w:pPr>
    </w:p>
    <w:p w:rsidR="008474A7" w:rsidRDefault="008474A7">
      <w:pPr>
        <w:jc w:val="left"/>
        <w:rPr>
          <w:b/>
          <w:sz w:val="24"/>
          <w:szCs w:val="24"/>
        </w:rPr>
      </w:pPr>
    </w:p>
    <w:p w:rsidR="008474A7" w:rsidRPr="00544D11" w:rsidRDefault="008474A7" w:rsidP="008474A7">
      <w:pPr>
        <w:spacing w:line="240" w:lineRule="auto"/>
        <w:ind w:left="6237" w:firstLine="0"/>
        <w:rPr>
          <w:sz w:val="24"/>
          <w:szCs w:val="24"/>
        </w:rPr>
      </w:pPr>
      <w:r w:rsidRPr="00544D11">
        <w:rPr>
          <w:sz w:val="24"/>
          <w:szCs w:val="24"/>
        </w:rPr>
        <w:t xml:space="preserve">Утверждаю </w:t>
      </w:r>
    </w:p>
    <w:p w:rsidR="008474A7" w:rsidRPr="00544D11" w:rsidRDefault="008474A7" w:rsidP="008474A7">
      <w:pPr>
        <w:spacing w:line="240" w:lineRule="auto"/>
        <w:ind w:left="6237" w:firstLine="0"/>
        <w:rPr>
          <w:sz w:val="24"/>
          <w:szCs w:val="24"/>
        </w:rPr>
      </w:pPr>
      <w:r w:rsidRPr="00544D11">
        <w:rPr>
          <w:sz w:val="24"/>
          <w:szCs w:val="24"/>
        </w:rPr>
        <w:t>Директор МБОУ СОШ № 2</w:t>
      </w:r>
    </w:p>
    <w:p w:rsidR="008474A7" w:rsidRPr="00544D11" w:rsidRDefault="008474A7" w:rsidP="008474A7">
      <w:pPr>
        <w:spacing w:line="240" w:lineRule="auto"/>
        <w:ind w:left="6237" w:firstLine="0"/>
        <w:rPr>
          <w:sz w:val="24"/>
          <w:szCs w:val="24"/>
        </w:rPr>
      </w:pPr>
      <w:r w:rsidRPr="00544D11">
        <w:rPr>
          <w:sz w:val="24"/>
          <w:szCs w:val="24"/>
        </w:rPr>
        <w:t>__________Рябов Д.А.</w:t>
      </w:r>
    </w:p>
    <w:p w:rsidR="008474A7" w:rsidRPr="00544D11" w:rsidRDefault="008474A7" w:rsidP="008474A7">
      <w:pPr>
        <w:spacing w:line="240" w:lineRule="auto"/>
        <w:ind w:left="6237" w:firstLine="0"/>
        <w:rPr>
          <w:sz w:val="24"/>
          <w:szCs w:val="24"/>
        </w:rPr>
      </w:pPr>
      <w:r w:rsidRPr="00544D11">
        <w:rPr>
          <w:sz w:val="24"/>
          <w:szCs w:val="24"/>
        </w:rPr>
        <w:t>«___» __________20  г.</w:t>
      </w:r>
    </w:p>
    <w:p w:rsidR="008474A7" w:rsidRDefault="008474A7" w:rsidP="00544D11">
      <w:pPr>
        <w:spacing w:line="240" w:lineRule="auto"/>
        <w:ind w:firstLine="0"/>
        <w:rPr>
          <w:b/>
          <w:sz w:val="28"/>
          <w:szCs w:val="28"/>
        </w:rPr>
      </w:pP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474A7" w:rsidRPr="0051719C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обследования</w:t>
      </w: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объекта социальной инфраструктуры (ОСИ)</w:t>
      </w: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</w:t>
      </w: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бюджетного общеобразовательного учреждения</w:t>
      </w: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«Средняя общеобразовательная школа №2»</w:t>
      </w:r>
    </w:p>
    <w:p w:rsidR="008474A7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г.Мичуринска</w:t>
      </w:r>
    </w:p>
    <w:p w:rsidR="008474A7" w:rsidRPr="0051719C" w:rsidRDefault="008474A7" w:rsidP="008474A7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паспорту доступности</w:t>
      </w:r>
    </w:p>
    <w:p w:rsidR="008474A7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Default="008474A7" w:rsidP="008474A7">
      <w:pPr>
        <w:spacing w:line="240" w:lineRule="auto"/>
        <w:ind w:left="6237" w:firstLine="0"/>
        <w:rPr>
          <w:sz w:val="28"/>
          <w:szCs w:val="28"/>
        </w:rPr>
      </w:pPr>
      <w:r>
        <w:rPr>
          <w:sz w:val="28"/>
          <w:szCs w:val="28"/>
        </w:rPr>
        <w:t>«</w:t>
      </w:r>
      <w:r w:rsidR="00591B59">
        <w:rPr>
          <w:sz w:val="28"/>
          <w:szCs w:val="28"/>
        </w:rPr>
        <w:t xml:space="preserve">  </w:t>
      </w:r>
      <w:r>
        <w:rPr>
          <w:sz w:val="28"/>
          <w:szCs w:val="28"/>
        </w:rPr>
        <w:t>»__________20___</w:t>
      </w:r>
    </w:p>
    <w:p w:rsidR="008474A7" w:rsidRDefault="008474A7" w:rsidP="008474A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Тамбовская область</w:t>
      </w:r>
    </w:p>
    <w:p w:rsidR="008474A7" w:rsidRDefault="008474A7" w:rsidP="008474A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г.Мичуринск</w:t>
      </w:r>
    </w:p>
    <w:p w:rsidR="008474A7" w:rsidRPr="008474A7" w:rsidRDefault="008474A7" w:rsidP="008474A7">
      <w:pPr>
        <w:spacing w:line="240" w:lineRule="auto"/>
        <w:ind w:firstLine="0"/>
        <w:rPr>
          <w:sz w:val="20"/>
          <w:szCs w:val="20"/>
        </w:rPr>
      </w:pPr>
      <w:r w:rsidRPr="008474A7">
        <w:rPr>
          <w:sz w:val="20"/>
          <w:szCs w:val="20"/>
        </w:rPr>
        <w:t xml:space="preserve">Наименование </w:t>
      </w:r>
      <w:proofErr w:type="gramStart"/>
      <w:r w:rsidRPr="008474A7">
        <w:rPr>
          <w:sz w:val="20"/>
          <w:szCs w:val="20"/>
        </w:rPr>
        <w:t>территориального</w:t>
      </w:r>
      <w:proofErr w:type="gramEnd"/>
    </w:p>
    <w:p w:rsidR="008474A7" w:rsidRPr="008474A7" w:rsidRDefault="008474A7" w:rsidP="008474A7">
      <w:pPr>
        <w:spacing w:line="240" w:lineRule="auto"/>
        <w:ind w:firstLine="0"/>
        <w:rPr>
          <w:sz w:val="20"/>
          <w:szCs w:val="20"/>
        </w:rPr>
      </w:pPr>
      <w:r w:rsidRPr="008474A7">
        <w:rPr>
          <w:sz w:val="20"/>
          <w:szCs w:val="20"/>
        </w:rPr>
        <w:t>образования субъекта РФ</w:t>
      </w:r>
    </w:p>
    <w:p w:rsidR="008474A7" w:rsidRDefault="008474A7" w:rsidP="008474A7">
      <w:pPr>
        <w:spacing w:line="240" w:lineRule="auto"/>
        <w:ind w:firstLine="0"/>
        <w:rPr>
          <w:sz w:val="28"/>
          <w:szCs w:val="28"/>
        </w:rPr>
      </w:pPr>
    </w:p>
    <w:p w:rsidR="008474A7" w:rsidRDefault="008474A7" w:rsidP="008474A7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1.Общие сведения об объекте </w:t>
      </w:r>
    </w:p>
    <w:p w:rsidR="008474A7" w:rsidRDefault="008474A7" w:rsidP="008474A7">
      <w:pPr>
        <w:spacing w:line="240" w:lineRule="auto"/>
        <w:ind w:firstLine="0"/>
        <w:jc w:val="left"/>
        <w:rPr>
          <w:sz w:val="28"/>
          <w:szCs w:val="28"/>
        </w:rPr>
      </w:pPr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1.1.</w:t>
      </w:r>
      <w:r w:rsidR="008474A7" w:rsidRPr="00192BA0">
        <w:rPr>
          <w:sz w:val="24"/>
          <w:szCs w:val="24"/>
        </w:rPr>
        <w:t xml:space="preserve">Наименование (вид) объекта </w:t>
      </w:r>
      <w:r w:rsidR="008474A7" w:rsidRPr="00192BA0">
        <w:rPr>
          <w:i/>
          <w:sz w:val="24"/>
          <w:szCs w:val="24"/>
          <w:u w:val="single"/>
        </w:rPr>
        <w:t>здание муниципального бюджетного общеобразовательного учреждения «Средняя общеобразовательная школа №2»</w:t>
      </w:r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1.2.</w:t>
      </w:r>
      <w:r w:rsidR="008474A7" w:rsidRPr="00192BA0">
        <w:rPr>
          <w:sz w:val="24"/>
          <w:szCs w:val="24"/>
        </w:rPr>
        <w:t xml:space="preserve">Адрес объекта </w:t>
      </w:r>
      <w:r w:rsidR="008474A7" w:rsidRPr="00192BA0">
        <w:rPr>
          <w:i/>
          <w:sz w:val="24"/>
          <w:szCs w:val="24"/>
          <w:u w:val="single"/>
        </w:rPr>
        <w:t>393778 г</w:t>
      </w:r>
      <w:proofErr w:type="gramStart"/>
      <w:r w:rsidR="008474A7" w:rsidRPr="00192BA0">
        <w:rPr>
          <w:i/>
          <w:sz w:val="24"/>
          <w:szCs w:val="24"/>
          <w:u w:val="single"/>
        </w:rPr>
        <w:t>.М</w:t>
      </w:r>
      <w:proofErr w:type="gramEnd"/>
      <w:r w:rsidR="008474A7" w:rsidRPr="00192BA0">
        <w:rPr>
          <w:i/>
          <w:sz w:val="24"/>
          <w:szCs w:val="24"/>
          <w:u w:val="single"/>
        </w:rPr>
        <w:t xml:space="preserve">ичуринск Тамбовской области: ул.Энгельса,2.   </w:t>
      </w:r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1.3.</w:t>
      </w:r>
      <w:r w:rsidR="008474A7" w:rsidRPr="00192BA0">
        <w:rPr>
          <w:sz w:val="24"/>
          <w:szCs w:val="24"/>
        </w:rPr>
        <w:t xml:space="preserve">Сведения о размещении объекта: отдельно стоящее здание  </w:t>
      </w:r>
      <w:r w:rsidR="008474A7" w:rsidRPr="00192BA0">
        <w:rPr>
          <w:sz w:val="24"/>
          <w:szCs w:val="24"/>
          <w:u w:val="single"/>
        </w:rPr>
        <w:t xml:space="preserve"> 2</w:t>
      </w:r>
      <w:r w:rsidR="008474A7" w:rsidRPr="00192BA0">
        <w:rPr>
          <w:sz w:val="24"/>
          <w:szCs w:val="24"/>
        </w:rPr>
        <w:t xml:space="preserve"> этажа</w:t>
      </w:r>
      <w:r w:rsidR="008474A7" w:rsidRPr="00192BA0">
        <w:rPr>
          <w:i/>
          <w:sz w:val="24"/>
          <w:szCs w:val="24"/>
        </w:rPr>
        <w:t>, 782,3</w:t>
      </w:r>
      <w:r w:rsidR="008474A7" w:rsidRPr="00192BA0">
        <w:rPr>
          <w:i/>
          <w:sz w:val="24"/>
          <w:szCs w:val="24"/>
          <w:u w:val="single"/>
        </w:rPr>
        <w:t xml:space="preserve"> кв</w:t>
      </w:r>
      <w:proofErr w:type="gramStart"/>
      <w:r w:rsidR="008474A7" w:rsidRPr="00192BA0">
        <w:rPr>
          <w:i/>
          <w:sz w:val="24"/>
          <w:szCs w:val="24"/>
          <w:u w:val="single"/>
        </w:rPr>
        <w:t>.м</w:t>
      </w:r>
      <w:proofErr w:type="gramEnd"/>
    </w:p>
    <w:p w:rsidR="008474A7" w:rsidRPr="00192BA0" w:rsidRDefault="008474A7" w:rsidP="008474A7">
      <w:pPr>
        <w:numPr>
          <w:ilvl w:val="0"/>
          <w:numId w:val="4"/>
        </w:numPr>
        <w:spacing w:line="240" w:lineRule="auto"/>
        <w:jc w:val="left"/>
        <w:rPr>
          <w:sz w:val="24"/>
          <w:szCs w:val="24"/>
        </w:rPr>
      </w:pPr>
      <w:r w:rsidRPr="00192BA0">
        <w:rPr>
          <w:sz w:val="24"/>
          <w:szCs w:val="24"/>
        </w:rPr>
        <w:t xml:space="preserve">наличие прилегающего земельного участка </w:t>
      </w:r>
      <w:r w:rsidRPr="00192BA0">
        <w:rPr>
          <w:sz w:val="24"/>
          <w:szCs w:val="24"/>
          <w:u w:val="single"/>
        </w:rPr>
        <w:t>(да</w:t>
      </w:r>
      <w:proofErr w:type="gramStart"/>
      <w:r w:rsidRPr="00192BA0">
        <w:rPr>
          <w:sz w:val="24"/>
          <w:szCs w:val="24"/>
        </w:rPr>
        <w:t>,н</w:t>
      </w:r>
      <w:proofErr w:type="gramEnd"/>
      <w:r w:rsidRPr="00192BA0">
        <w:rPr>
          <w:sz w:val="24"/>
          <w:szCs w:val="24"/>
        </w:rPr>
        <w:t xml:space="preserve">ет); </w:t>
      </w:r>
      <w:r w:rsidRPr="00192BA0">
        <w:rPr>
          <w:i/>
          <w:sz w:val="24"/>
          <w:szCs w:val="24"/>
          <w:u w:val="single"/>
        </w:rPr>
        <w:t>да 4800   кв.м</w:t>
      </w:r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1.4.</w:t>
      </w:r>
      <w:r w:rsidR="008474A7" w:rsidRPr="00192BA0">
        <w:rPr>
          <w:sz w:val="24"/>
          <w:szCs w:val="24"/>
        </w:rPr>
        <w:t xml:space="preserve">Год постройки здания </w:t>
      </w:r>
      <w:r w:rsidR="008474A7" w:rsidRPr="00192BA0">
        <w:rPr>
          <w:sz w:val="24"/>
          <w:szCs w:val="24"/>
          <w:u w:val="single"/>
        </w:rPr>
        <w:t>1936</w:t>
      </w:r>
      <w:r w:rsidR="008474A7" w:rsidRPr="00192BA0">
        <w:rPr>
          <w:sz w:val="24"/>
          <w:szCs w:val="24"/>
        </w:rPr>
        <w:t xml:space="preserve">, последнего капитального ремонта </w:t>
      </w:r>
      <w:r w:rsidR="008474A7" w:rsidRPr="00192BA0">
        <w:rPr>
          <w:i/>
          <w:sz w:val="24"/>
          <w:szCs w:val="24"/>
          <w:u w:val="single"/>
        </w:rPr>
        <w:t>нет</w:t>
      </w:r>
      <w:proofErr w:type="gramStart"/>
      <w:r w:rsidR="008474A7" w:rsidRPr="00192BA0">
        <w:rPr>
          <w:sz w:val="24"/>
          <w:szCs w:val="24"/>
          <w:u w:val="single"/>
        </w:rPr>
        <w:t xml:space="preserve">    .</w:t>
      </w:r>
      <w:proofErr w:type="gramEnd"/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1.5.</w:t>
      </w:r>
      <w:r w:rsidR="008474A7" w:rsidRPr="00192BA0">
        <w:rPr>
          <w:sz w:val="24"/>
          <w:szCs w:val="24"/>
        </w:rPr>
        <w:t xml:space="preserve">Дата предстоящих плановых ремонтных работ: </w:t>
      </w:r>
      <w:proofErr w:type="gramStart"/>
      <w:r w:rsidR="008474A7" w:rsidRPr="00192BA0">
        <w:rPr>
          <w:i/>
          <w:sz w:val="24"/>
          <w:szCs w:val="24"/>
        </w:rPr>
        <w:t>текущего</w:t>
      </w:r>
      <w:proofErr w:type="gramEnd"/>
      <w:r w:rsidR="008474A7" w:rsidRPr="00192BA0">
        <w:rPr>
          <w:i/>
          <w:sz w:val="24"/>
          <w:szCs w:val="24"/>
          <w:u w:val="single"/>
        </w:rPr>
        <w:t xml:space="preserve">     2019     </w:t>
      </w:r>
      <w:r w:rsidR="008474A7" w:rsidRPr="00192BA0">
        <w:rPr>
          <w:i/>
          <w:sz w:val="24"/>
          <w:szCs w:val="24"/>
        </w:rPr>
        <w:t xml:space="preserve"> капитального </w:t>
      </w:r>
      <w:r w:rsidR="008474A7" w:rsidRPr="00192BA0">
        <w:rPr>
          <w:i/>
          <w:sz w:val="24"/>
          <w:szCs w:val="24"/>
          <w:u w:val="single"/>
        </w:rPr>
        <w:t xml:space="preserve">   нет </w:t>
      </w:r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1.6.</w:t>
      </w:r>
      <w:r w:rsidR="008474A7" w:rsidRPr="00192BA0"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8474A7" w:rsidRPr="00192BA0">
        <w:rPr>
          <w:i/>
          <w:sz w:val="24"/>
          <w:szCs w:val="24"/>
          <w:u w:val="single"/>
        </w:rPr>
        <w:t>муниципальное бюджетное общеобразовательное учреждение «Средняя общеобразовательная школа №2», МБОУ СОШ № 2</w:t>
      </w:r>
    </w:p>
    <w:p w:rsidR="008474A7" w:rsidRPr="00192BA0" w:rsidRDefault="00544D11" w:rsidP="00544D11">
      <w:pPr>
        <w:spacing w:line="240" w:lineRule="auto"/>
        <w:ind w:firstLine="0"/>
        <w:jc w:val="left"/>
        <w:rPr>
          <w:sz w:val="24"/>
          <w:szCs w:val="24"/>
        </w:rPr>
      </w:pPr>
      <w:r w:rsidRPr="00192BA0">
        <w:rPr>
          <w:sz w:val="24"/>
          <w:szCs w:val="24"/>
        </w:rPr>
        <w:t>1.7.</w:t>
      </w:r>
      <w:r w:rsidR="008474A7" w:rsidRPr="00192BA0">
        <w:rPr>
          <w:sz w:val="24"/>
          <w:szCs w:val="24"/>
        </w:rPr>
        <w:t xml:space="preserve">Юридический адрес организации (учреждения) </w:t>
      </w:r>
      <w:r w:rsidR="008474A7" w:rsidRPr="00192BA0">
        <w:rPr>
          <w:i/>
          <w:sz w:val="24"/>
          <w:szCs w:val="24"/>
          <w:u w:val="single"/>
        </w:rPr>
        <w:t>393778 г</w:t>
      </w:r>
      <w:proofErr w:type="gramStart"/>
      <w:r w:rsidR="008474A7" w:rsidRPr="00192BA0">
        <w:rPr>
          <w:i/>
          <w:sz w:val="24"/>
          <w:szCs w:val="24"/>
          <w:u w:val="single"/>
        </w:rPr>
        <w:t>.М</w:t>
      </w:r>
      <w:proofErr w:type="gramEnd"/>
      <w:r w:rsidR="008474A7" w:rsidRPr="00192BA0">
        <w:rPr>
          <w:i/>
          <w:sz w:val="24"/>
          <w:szCs w:val="24"/>
          <w:u w:val="single"/>
        </w:rPr>
        <w:t>ичуринск Тамбовской области: ул.Энгельса,2.   оперативное управление       .</w:t>
      </w:r>
    </w:p>
    <w:p w:rsidR="008474A7" w:rsidRPr="00192BA0" w:rsidRDefault="008474A7" w:rsidP="008474A7">
      <w:pPr>
        <w:spacing w:line="240" w:lineRule="auto"/>
        <w:ind w:firstLine="0"/>
        <w:jc w:val="left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544D11" w:rsidRPr="00192BA0" w:rsidRDefault="00544D11" w:rsidP="008474A7">
      <w:pPr>
        <w:spacing w:line="240" w:lineRule="auto"/>
        <w:ind w:left="6237" w:firstLine="0"/>
        <w:rPr>
          <w:sz w:val="28"/>
          <w:szCs w:val="28"/>
        </w:rPr>
      </w:pPr>
    </w:p>
    <w:p w:rsidR="00544D11" w:rsidRPr="00192BA0" w:rsidRDefault="00544D11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8474A7" w:rsidRPr="00192BA0" w:rsidRDefault="008474A7" w:rsidP="008474A7">
      <w:pPr>
        <w:spacing w:line="240" w:lineRule="auto"/>
        <w:ind w:left="6237" w:firstLine="0"/>
        <w:rPr>
          <w:sz w:val="28"/>
          <w:szCs w:val="28"/>
        </w:rPr>
      </w:pPr>
    </w:p>
    <w:p w:rsidR="00490C3F" w:rsidRPr="00192BA0" w:rsidRDefault="00490C3F" w:rsidP="00544D11">
      <w:pPr>
        <w:ind w:firstLine="0"/>
        <w:jc w:val="left"/>
        <w:rPr>
          <w:b/>
          <w:sz w:val="24"/>
          <w:szCs w:val="24"/>
        </w:rPr>
      </w:pPr>
    </w:p>
    <w:p w:rsidR="005F1CCE" w:rsidRDefault="005F1CCE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2. Характеристика деятельности организации на объекте</w:t>
      </w:r>
    </w:p>
    <w:p w:rsidR="005F1CCE" w:rsidRDefault="005F1CCE">
      <w:pPr>
        <w:rPr>
          <w:sz w:val="24"/>
          <w:szCs w:val="24"/>
        </w:rPr>
      </w:pPr>
    </w:p>
    <w:p w:rsidR="005F1CCE" w:rsidRDefault="005F1CCE" w:rsidP="00490C3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Дополнительная информация </w:t>
      </w:r>
      <w:r>
        <w:rPr>
          <w:sz w:val="24"/>
          <w:szCs w:val="24"/>
        </w:rPr>
        <w:tab/>
      </w:r>
      <w:r>
        <w:rPr>
          <w:b/>
          <w:i/>
          <w:sz w:val="24"/>
          <w:szCs w:val="24"/>
          <w:u w:val="single"/>
        </w:rPr>
        <w:t>Образовательная деятельность</w:t>
      </w:r>
      <w:r>
        <w:rPr>
          <w:b/>
          <w:i/>
          <w:sz w:val="24"/>
          <w:szCs w:val="24"/>
          <w:u w:val="single"/>
        </w:rPr>
        <w:tab/>
      </w:r>
    </w:p>
    <w:p w:rsidR="005F1CCE" w:rsidRDefault="005F1CCE" w:rsidP="00490C3F">
      <w:pPr>
        <w:ind w:firstLine="0"/>
        <w:rPr>
          <w:b/>
          <w:sz w:val="24"/>
          <w:szCs w:val="24"/>
        </w:rPr>
      </w:pPr>
    </w:p>
    <w:p w:rsidR="005F1CCE" w:rsidRDefault="005F1CCE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3. Состояние доступности объекта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3.1. Путь следования к объекту пассажирским транспортом </w:t>
      </w:r>
    </w:p>
    <w:p w:rsidR="005F1CCE" w:rsidRDefault="005F1CCE">
      <w:pPr>
        <w:ind w:firstLine="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3.2. Путь к объекту от ближайшей остановки пассажирского транспорта: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3.2.1 расстояние до объекта от остановки транспорта </w:t>
      </w:r>
      <w:r w:rsidR="00D3771B">
        <w:rPr>
          <w:sz w:val="24"/>
          <w:szCs w:val="24"/>
          <w:u w:val="single"/>
        </w:rPr>
        <w:t>примерно 1</w:t>
      </w:r>
      <w:r>
        <w:rPr>
          <w:sz w:val="24"/>
          <w:szCs w:val="24"/>
          <w:u w:val="single"/>
        </w:rPr>
        <w:t xml:space="preserve">00 </w:t>
      </w:r>
      <w:r>
        <w:rPr>
          <w:sz w:val="24"/>
          <w:szCs w:val="24"/>
        </w:rPr>
        <w:t xml:space="preserve"> м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3.2.2 время движения (пешком) </w:t>
      </w:r>
      <w:r w:rsidR="00D3771B">
        <w:rPr>
          <w:sz w:val="24"/>
          <w:szCs w:val="24"/>
          <w:u w:val="single"/>
        </w:rPr>
        <w:t>2</w:t>
      </w:r>
      <w:r>
        <w:rPr>
          <w:sz w:val="24"/>
          <w:szCs w:val="24"/>
        </w:rPr>
        <w:t>мин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3.2.3 наличие  выделенного от проезжей части пешеходного пути (</w:t>
      </w:r>
      <w:r w:rsidRPr="00D3771B">
        <w:rPr>
          <w:i/>
          <w:sz w:val="24"/>
          <w:szCs w:val="24"/>
        </w:rPr>
        <w:t>да</w:t>
      </w:r>
      <w:r>
        <w:rPr>
          <w:i/>
          <w:sz w:val="24"/>
          <w:szCs w:val="24"/>
          <w:u w:val="single"/>
        </w:rPr>
        <w:t>,</w:t>
      </w:r>
      <w:r w:rsidRPr="00D3771B">
        <w:rPr>
          <w:i/>
          <w:sz w:val="24"/>
          <w:szCs w:val="24"/>
          <w:u w:val="single"/>
        </w:rPr>
        <w:t>нет</w:t>
      </w:r>
      <w:r>
        <w:rPr>
          <w:sz w:val="24"/>
          <w:szCs w:val="24"/>
        </w:rPr>
        <w:t>),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Перекрестки: </w:t>
      </w:r>
      <w:r>
        <w:rPr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>
        <w:rPr>
          <w:i/>
          <w:sz w:val="24"/>
          <w:szCs w:val="24"/>
          <w:u w:val="single"/>
        </w:rPr>
        <w:t>нет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Информация на пути следования к объекту: </w:t>
      </w:r>
      <w:r>
        <w:rPr>
          <w:i/>
          <w:sz w:val="24"/>
          <w:szCs w:val="24"/>
        </w:rPr>
        <w:t xml:space="preserve">акустическая, тактильная, </w:t>
      </w:r>
      <w:r>
        <w:rPr>
          <w:i/>
          <w:sz w:val="24"/>
          <w:szCs w:val="24"/>
          <w:u w:val="single"/>
        </w:rPr>
        <w:t>визуальная</w:t>
      </w:r>
      <w:r>
        <w:rPr>
          <w:i/>
          <w:sz w:val="24"/>
          <w:szCs w:val="24"/>
        </w:rPr>
        <w:t xml:space="preserve">; 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Перепады высоты на пути: </w:t>
      </w:r>
      <w:r>
        <w:rPr>
          <w:i/>
          <w:sz w:val="24"/>
          <w:szCs w:val="24"/>
        </w:rPr>
        <w:t xml:space="preserve">есть, </w:t>
      </w:r>
      <w:r>
        <w:rPr>
          <w:i/>
          <w:sz w:val="24"/>
          <w:szCs w:val="24"/>
          <w:u w:val="single"/>
        </w:rPr>
        <w:t>нет</w:t>
      </w:r>
      <w:r w:rsidR="00591B59">
        <w:rPr>
          <w:sz w:val="24"/>
          <w:szCs w:val="24"/>
        </w:rPr>
        <w:t xml:space="preserve"> </w:t>
      </w:r>
      <w:proofErr w:type="gramStart"/>
      <w:r w:rsidR="00591B59">
        <w:rPr>
          <w:sz w:val="24"/>
          <w:szCs w:val="24"/>
        </w:rPr>
        <w:t>-н</w:t>
      </w:r>
      <w:proofErr w:type="gramEnd"/>
      <w:r w:rsidR="00591B59">
        <w:rPr>
          <w:sz w:val="24"/>
          <w:szCs w:val="24"/>
        </w:rPr>
        <w:t>ет</w:t>
      </w:r>
    </w:p>
    <w:p w:rsidR="005F1CCE" w:rsidRDefault="005F1CCE">
      <w:pPr>
        <w:ind w:firstLine="567"/>
        <w:rPr>
          <w:b/>
          <w:sz w:val="24"/>
          <w:szCs w:val="24"/>
        </w:rPr>
      </w:pPr>
      <w:r>
        <w:rPr>
          <w:sz w:val="24"/>
          <w:szCs w:val="24"/>
        </w:rPr>
        <w:t xml:space="preserve">Их обустройство для инвалидов на коляске: </w:t>
      </w:r>
      <w:r>
        <w:rPr>
          <w:i/>
          <w:sz w:val="24"/>
          <w:szCs w:val="24"/>
        </w:rPr>
        <w:t xml:space="preserve">да, </w:t>
      </w:r>
      <w:r>
        <w:rPr>
          <w:i/>
          <w:sz w:val="24"/>
          <w:szCs w:val="24"/>
          <w:u w:val="single"/>
        </w:rPr>
        <w:t>не</w:t>
      </w:r>
      <w:proofErr w:type="gramStart"/>
      <w:r>
        <w:rPr>
          <w:i/>
          <w:sz w:val="24"/>
          <w:szCs w:val="24"/>
          <w:u w:val="single"/>
        </w:rPr>
        <w:t>т</w:t>
      </w:r>
      <w:r>
        <w:rPr>
          <w:sz w:val="24"/>
          <w:szCs w:val="24"/>
        </w:rPr>
        <w:t>(</w:t>
      </w:r>
      <w:proofErr w:type="spellStart"/>
      <w:proofErr w:type="gramEnd"/>
      <w:r>
        <w:rPr>
          <w:sz w:val="24"/>
          <w:szCs w:val="24"/>
        </w:rPr>
        <w:t>______</w:t>
      </w:r>
      <w:r w:rsidR="00591B59">
        <w:rPr>
          <w:sz w:val="24"/>
          <w:szCs w:val="24"/>
        </w:rPr>
        <w:t>нет</w:t>
      </w:r>
      <w:r>
        <w:rPr>
          <w:sz w:val="24"/>
          <w:szCs w:val="24"/>
        </w:rPr>
        <w:t>______________</w:t>
      </w:r>
      <w:proofErr w:type="spellEnd"/>
      <w:r>
        <w:rPr>
          <w:sz w:val="24"/>
          <w:szCs w:val="24"/>
        </w:rPr>
        <w:t>)</w:t>
      </w:r>
    </w:p>
    <w:p w:rsidR="005F1CCE" w:rsidRDefault="005F1CCE">
      <w:pPr>
        <w:rPr>
          <w:b/>
          <w:sz w:val="24"/>
          <w:szCs w:val="24"/>
        </w:rPr>
      </w:pPr>
    </w:p>
    <w:p w:rsidR="005F1CCE" w:rsidRDefault="005F1CCE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3.3. Организация доступности объекта для инвалидов – форма обслуживания</w:t>
      </w:r>
    </w:p>
    <w:p w:rsidR="005F1CCE" w:rsidRDefault="005F1CCE">
      <w:pPr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95"/>
        <w:gridCol w:w="6280"/>
        <w:gridCol w:w="2969"/>
      </w:tblGrid>
      <w:tr w:rsidR="005F1CCE">
        <w:trPr>
          <w:trHeight w:val="8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инвалидов</w:t>
            </w:r>
          </w:p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F1CCE" w:rsidRDefault="005F1CCE">
            <w:pPr>
              <w:spacing w:line="240" w:lineRule="auto"/>
              <w:ind w:firstLine="53"/>
              <w:jc w:val="center"/>
            </w:pPr>
            <w:r>
              <w:rPr>
                <w:sz w:val="20"/>
                <w:szCs w:val="20"/>
              </w:rPr>
              <w:t>(формы обслуживания)*</w:t>
            </w:r>
          </w:p>
        </w:tc>
      </w:tr>
      <w:tr w:rsidR="005F1CCE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ind w:firstLine="53"/>
              <w:rPr>
                <w:sz w:val="24"/>
                <w:szCs w:val="24"/>
              </w:rPr>
            </w:pPr>
          </w:p>
          <w:p w:rsidR="005F1CCE" w:rsidRDefault="005F1CCE">
            <w:pPr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ind w:left="-89" w:firstLine="142"/>
              <w:rPr>
                <w:sz w:val="24"/>
                <w:szCs w:val="24"/>
              </w:rPr>
            </w:pPr>
          </w:p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ind w:firstLine="53"/>
              <w:jc w:val="center"/>
              <w:rPr>
                <w:sz w:val="24"/>
                <w:szCs w:val="24"/>
              </w:rPr>
            </w:pPr>
          </w:p>
          <w:p w:rsidR="005F1CCE" w:rsidRDefault="00D3771B">
            <w:pPr>
              <w:ind w:firstLine="53"/>
              <w:jc w:val="center"/>
            </w:pPr>
            <w:r>
              <w:rPr>
                <w:sz w:val="24"/>
                <w:szCs w:val="24"/>
              </w:rPr>
              <w:t>ВДН</w:t>
            </w:r>
          </w:p>
        </w:tc>
      </w:tr>
      <w:tr w:rsidR="005F1CCE">
        <w:trPr>
          <w:trHeight w:val="3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ind w:firstLine="53"/>
              <w:rPr>
                <w:sz w:val="24"/>
                <w:szCs w:val="24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ind w:firstLine="53"/>
              <w:jc w:val="center"/>
              <w:rPr>
                <w:sz w:val="24"/>
                <w:szCs w:val="24"/>
              </w:rPr>
            </w:pPr>
          </w:p>
        </w:tc>
      </w:tr>
      <w:tr w:rsidR="005F1CCE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передвигающиеся</w:t>
            </w:r>
            <w:proofErr w:type="gramEnd"/>
            <w:r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D3771B">
            <w:pPr>
              <w:ind w:firstLine="53"/>
              <w:jc w:val="center"/>
            </w:pPr>
            <w:r>
              <w:rPr>
                <w:sz w:val="24"/>
                <w:szCs w:val="24"/>
              </w:rPr>
              <w:t>ВДН</w:t>
            </w:r>
          </w:p>
        </w:tc>
      </w:tr>
      <w:tr w:rsidR="005F1CCE">
        <w:trPr>
          <w:trHeight w:val="25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D3771B">
            <w:pPr>
              <w:ind w:firstLine="53"/>
              <w:jc w:val="center"/>
            </w:pPr>
            <w:r>
              <w:rPr>
                <w:sz w:val="24"/>
                <w:szCs w:val="24"/>
              </w:rPr>
              <w:t>ВДН</w:t>
            </w:r>
          </w:p>
        </w:tc>
      </w:tr>
      <w:tr w:rsidR="005F1CCE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jc w:val="center"/>
            </w:pPr>
            <w:r>
              <w:rPr>
                <w:sz w:val="24"/>
                <w:szCs w:val="24"/>
              </w:rPr>
              <w:t>А</w:t>
            </w:r>
          </w:p>
        </w:tc>
      </w:tr>
      <w:tr w:rsidR="005F1CCE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jc w:val="center"/>
            </w:pPr>
            <w:r>
              <w:rPr>
                <w:sz w:val="24"/>
                <w:szCs w:val="24"/>
              </w:rPr>
              <w:t>А</w:t>
            </w:r>
          </w:p>
        </w:tc>
      </w:tr>
      <w:tr w:rsidR="005F1CCE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ind w:firstLine="53"/>
              <w:jc w:val="center"/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5F1CCE" w:rsidRPr="00976646" w:rsidRDefault="005F1CCE" w:rsidP="00490C3F">
      <w:pPr>
        <w:ind w:firstLine="708"/>
        <w:rPr>
          <w:sz w:val="24"/>
          <w:szCs w:val="24"/>
        </w:rPr>
      </w:pPr>
      <w:r>
        <w:rPr>
          <w:sz w:val="24"/>
          <w:szCs w:val="24"/>
        </w:rPr>
        <w:t>* - указывается один из вариантов: «А», «Б», «ДУ», «ВНД»</w:t>
      </w:r>
    </w:p>
    <w:p w:rsidR="005F1CCE" w:rsidRDefault="005F1CCE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3.4. Состояние доступности основных структурно-функциональных зон</w:t>
      </w:r>
    </w:p>
    <w:p w:rsidR="005F1CCE" w:rsidRDefault="005F1CCE">
      <w:pPr>
        <w:rPr>
          <w:sz w:val="24"/>
          <w:szCs w:val="24"/>
        </w:rPr>
      </w:pPr>
    </w:p>
    <w:tbl>
      <w:tblPr>
        <w:tblW w:w="0" w:type="auto"/>
        <w:tblInd w:w="245" w:type="dxa"/>
        <w:tblLayout w:type="fixed"/>
        <w:tblLook w:val="0000"/>
      </w:tblPr>
      <w:tblGrid>
        <w:gridCol w:w="709"/>
        <w:gridCol w:w="4678"/>
        <w:gridCol w:w="1984"/>
        <w:gridCol w:w="1134"/>
        <w:gridCol w:w="1286"/>
      </w:tblGrid>
      <w:tr w:rsidR="005F1CCE">
        <w:trPr>
          <w:trHeight w:val="429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доступности,</w:t>
            </w:r>
          </w:p>
          <w:p w:rsidR="005F1CCE" w:rsidRDefault="005F1CCE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для основных категорий инвалидов**</w:t>
            </w:r>
          </w:p>
          <w:p w:rsidR="005F1CCE" w:rsidRDefault="005F1CC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Приложение</w:t>
            </w:r>
          </w:p>
        </w:tc>
      </w:tr>
      <w:tr w:rsidR="005F1CCE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плане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0"/>
              <w:jc w:val="center"/>
            </w:pPr>
            <w:r>
              <w:rPr>
                <w:sz w:val="20"/>
                <w:szCs w:val="20"/>
              </w:rPr>
              <w:t>№ фото</w:t>
            </w: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r w:rsidR="00524829">
              <w:rPr>
                <w:sz w:val="24"/>
                <w:szCs w:val="24"/>
              </w:rPr>
              <w:t>И (К</w:t>
            </w:r>
            <w:proofErr w:type="gramStart"/>
            <w:r w:rsidR="00524829">
              <w:rPr>
                <w:sz w:val="24"/>
                <w:szCs w:val="24"/>
              </w:rPr>
              <w:t>,О</w:t>
            </w:r>
            <w:proofErr w:type="gramEnd"/>
            <w:r w:rsidR="00524829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(К</w:t>
            </w:r>
            <w:proofErr w:type="gramStart"/>
            <w:r>
              <w:rPr>
                <w:sz w:val="24"/>
                <w:szCs w:val="24"/>
              </w:rPr>
              <w:t>,О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r w:rsidR="00524829">
              <w:rPr>
                <w:sz w:val="24"/>
                <w:szCs w:val="24"/>
              </w:rPr>
              <w:t>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r w:rsidR="00524829">
              <w:rPr>
                <w:sz w:val="24"/>
                <w:szCs w:val="24"/>
              </w:rPr>
              <w:t>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F1C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5F1CCE" w:rsidRDefault="005F1CCE">
      <w:pPr>
        <w:rPr>
          <w:b/>
          <w:sz w:val="24"/>
          <w:szCs w:val="24"/>
        </w:rPr>
      </w:pPr>
    </w:p>
    <w:p w:rsidR="005F1CCE" w:rsidRDefault="005F1CCE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** Указывается: </w:t>
      </w:r>
      <w:proofErr w:type="gramStart"/>
      <w:r>
        <w:rPr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F1CCE" w:rsidRDefault="005F1CCE">
      <w:pPr>
        <w:ind w:firstLine="0"/>
        <w:rPr>
          <w:b/>
          <w:sz w:val="24"/>
          <w:szCs w:val="24"/>
        </w:rPr>
      </w:pPr>
    </w:p>
    <w:p w:rsidR="005F1CCE" w:rsidRDefault="005F1CCE">
      <w:pPr>
        <w:ind w:firstLine="0"/>
        <w:rPr>
          <w:b/>
          <w:sz w:val="24"/>
          <w:szCs w:val="24"/>
        </w:rPr>
      </w:pPr>
      <w:r>
        <w:rPr>
          <w:sz w:val="24"/>
          <w:szCs w:val="24"/>
        </w:rPr>
        <w:t>3.5. ИТОГОВОЕ  ЗАКЛЮЧЕНИЕ о состоянии доступности ОСИ</w:t>
      </w:r>
      <w:r>
        <w:rPr>
          <w:i/>
          <w:sz w:val="24"/>
          <w:szCs w:val="24"/>
        </w:rPr>
        <w:t xml:space="preserve">: </w:t>
      </w:r>
      <w:r>
        <w:rPr>
          <w:i/>
          <w:sz w:val="24"/>
          <w:szCs w:val="24"/>
          <w:u w:val="single"/>
        </w:rPr>
        <w:t xml:space="preserve">   Доступно частично </w:t>
      </w:r>
      <w:r w:rsidR="00D3771B">
        <w:rPr>
          <w:i/>
          <w:sz w:val="24"/>
          <w:szCs w:val="24"/>
          <w:u w:val="single"/>
        </w:rPr>
        <w:t>избирательно</w:t>
      </w: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left"/>
        <w:rPr>
          <w:sz w:val="24"/>
          <w:szCs w:val="24"/>
        </w:rPr>
      </w:pPr>
      <w:r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(проект)</w:t>
      </w:r>
    </w:p>
    <w:p w:rsidR="005F1CCE" w:rsidRDefault="005F1CCE">
      <w:pPr>
        <w:ind w:firstLine="0"/>
        <w:rPr>
          <w:sz w:val="20"/>
          <w:szCs w:val="20"/>
        </w:rPr>
      </w:pPr>
      <w:r>
        <w:rPr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0" w:type="auto"/>
        <w:tblInd w:w="-5" w:type="dxa"/>
        <w:tblLayout w:type="fixed"/>
        <w:tblLook w:val="0000"/>
      </w:tblPr>
      <w:tblGrid>
        <w:gridCol w:w="817"/>
        <w:gridCol w:w="5387"/>
        <w:gridCol w:w="3979"/>
      </w:tblGrid>
      <w:tr w:rsidR="005F1CCE">
        <w:trPr>
          <w:trHeight w:val="9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pacing w:line="240" w:lineRule="auto"/>
              <w:ind w:firstLine="26"/>
              <w:jc w:val="center"/>
            </w:pPr>
            <w:r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7A4B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она целевого назначения здания (целевого посещения объекта)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7A4B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26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7A4B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  <w:tr w:rsidR="005F1CCE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7A4B">
            <w:pPr>
              <w:snapToGrid w:val="0"/>
              <w:spacing w:line="240" w:lineRule="auto"/>
              <w:ind w:firstLine="26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</w:tbl>
    <w:p w:rsidR="005F1CCE" w:rsidRDefault="005F1CCE" w:rsidP="00544D1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4.2. Период проведения работ </w:t>
      </w:r>
      <w:r>
        <w:rPr>
          <w:sz w:val="24"/>
          <w:szCs w:val="24"/>
          <w:u w:val="single"/>
        </w:rPr>
        <w:tab/>
        <w:t>по мере поступления денежных средств</w:t>
      </w:r>
    </w:p>
    <w:p w:rsidR="005F1CCE" w:rsidRDefault="005F1CCE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lastRenderedPageBreak/>
        <w:t xml:space="preserve">в рамках исполнения </w:t>
      </w:r>
      <w:r>
        <w:rPr>
          <w:sz w:val="24"/>
          <w:szCs w:val="24"/>
          <w:u w:val="single"/>
        </w:rPr>
        <w:tab/>
        <w:t>плана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F1CCE" w:rsidRDefault="005F1CCE">
      <w:pPr>
        <w:spacing w:line="240" w:lineRule="auto"/>
        <w:rPr>
          <w:sz w:val="24"/>
          <w:szCs w:val="24"/>
        </w:rPr>
      </w:pPr>
      <w:r>
        <w:rPr>
          <w:i/>
          <w:sz w:val="20"/>
          <w:szCs w:val="20"/>
        </w:rPr>
        <w:t>(указывается наименование документа: программы, плана)</w:t>
      </w:r>
    </w:p>
    <w:p w:rsidR="005F1CCE" w:rsidRDefault="005F1CCE">
      <w:pPr>
        <w:rPr>
          <w:sz w:val="24"/>
          <w:szCs w:val="24"/>
        </w:rPr>
      </w:pP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  <w:u w:val="single"/>
        </w:rPr>
        <w:t>ДЧ</w:t>
      </w:r>
      <w:r>
        <w:rPr>
          <w:sz w:val="24"/>
          <w:szCs w:val="24"/>
          <w:u w:val="single"/>
        </w:rPr>
        <w:tab/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Оценка результата исполнения программы, плана (по состоянию доступности)</w:t>
      </w:r>
      <w:r>
        <w:rPr>
          <w:i/>
          <w:sz w:val="24"/>
          <w:szCs w:val="24"/>
          <w:u w:val="single"/>
        </w:rPr>
        <w:t>удовлетворительно</w:t>
      </w:r>
      <w:r>
        <w:rPr>
          <w:i/>
          <w:sz w:val="24"/>
          <w:szCs w:val="24"/>
          <w:u w:val="single"/>
        </w:rPr>
        <w:tab/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4.4. Для принятия решения </w:t>
      </w:r>
      <w:r>
        <w:rPr>
          <w:sz w:val="24"/>
          <w:szCs w:val="24"/>
          <w:u w:val="single"/>
        </w:rPr>
        <w:t>требуется</w:t>
      </w:r>
      <w:r>
        <w:rPr>
          <w:sz w:val="24"/>
          <w:szCs w:val="24"/>
        </w:rPr>
        <w:t xml:space="preserve">, не требуется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нужное</w:t>
      </w:r>
      <w:proofErr w:type="gramEnd"/>
      <w:r>
        <w:rPr>
          <w:i/>
          <w:sz w:val="24"/>
          <w:szCs w:val="24"/>
        </w:rPr>
        <w:t xml:space="preserve"> подчеркнуть):</w:t>
      </w:r>
    </w:p>
    <w:p w:rsidR="005F1CCE" w:rsidRDefault="005F1CCE">
      <w:pPr>
        <w:ind w:firstLine="0"/>
        <w:rPr>
          <w:i/>
          <w:sz w:val="24"/>
          <w:szCs w:val="24"/>
        </w:rPr>
      </w:pPr>
      <w:r>
        <w:rPr>
          <w:sz w:val="24"/>
          <w:szCs w:val="24"/>
        </w:rPr>
        <w:t>4.4.1. согласование на Комиссии ____________________________________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4.4.2. согласование работ с надзорными органами (</w:t>
      </w:r>
      <w:r>
        <w:rPr>
          <w:i/>
          <w:sz w:val="24"/>
          <w:szCs w:val="24"/>
        </w:rPr>
        <w:t>в сфере проектирования и строительства</w:t>
      </w:r>
      <w:r>
        <w:rPr>
          <w:b/>
          <w:sz w:val="24"/>
          <w:szCs w:val="24"/>
        </w:rPr>
        <w:t>,</w:t>
      </w:r>
      <w:r>
        <w:rPr>
          <w:i/>
          <w:sz w:val="24"/>
          <w:szCs w:val="24"/>
        </w:rPr>
        <w:t xml:space="preserve"> архитектуры, охраны памятников, другое - указать) </w:t>
      </w:r>
      <w:r>
        <w:rPr>
          <w:sz w:val="24"/>
          <w:szCs w:val="24"/>
        </w:rPr>
        <w:t>____________________________________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4.4.3. техническая экспертиза; разработка проектно-сметной документации;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4.4.4. согласование с вышестоящей организацией  (собственником объекта);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4.4.5. согласование с общественными организациями инвалидов ___________________;</w:t>
      </w:r>
    </w:p>
    <w:p w:rsidR="005F1CCE" w:rsidRDefault="005F1CCE">
      <w:pPr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__________________________________________________.</w:t>
      </w:r>
    </w:p>
    <w:p w:rsidR="005F1CCE" w:rsidRDefault="005F1CCE">
      <w:pPr>
        <w:rPr>
          <w:sz w:val="24"/>
          <w:szCs w:val="24"/>
        </w:rPr>
      </w:pPr>
    </w:p>
    <w:p w:rsidR="005F1CCE" w:rsidRDefault="005F1CC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>
        <w:rPr>
          <w:i/>
          <w:sz w:val="24"/>
          <w:szCs w:val="24"/>
        </w:rPr>
        <w:t>наименование документа и выдавшей его организации, дата</w:t>
      </w:r>
      <w:r>
        <w:rPr>
          <w:sz w:val="24"/>
          <w:szCs w:val="24"/>
        </w:rPr>
        <w:t xml:space="preserve">), прилагается </w:t>
      </w:r>
    </w:p>
    <w:p w:rsidR="005F1CCE" w:rsidRDefault="005F1CCE">
      <w:pPr>
        <w:ind w:firstLine="0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p w:rsidR="009A0AB9" w:rsidRDefault="009A0AB9">
      <w:pPr>
        <w:jc w:val="center"/>
        <w:rPr>
          <w:b/>
          <w:sz w:val="24"/>
          <w:szCs w:val="24"/>
        </w:rPr>
      </w:pPr>
    </w:p>
    <w:p w:rsidR="009A0AB9" w:rsidRPr="00976646" w:rsidRDefault="009A0AB9">
      <w:pPr>
        <w:jc w:val="center"/>
        <w:rPr>
          <w:b/>
          <w:sz w:val="24"/>
          <w:szCs w:val="24"/>
        </w:rPr>
      </w:pPr>
    </w:p>
    <w:p w:rsidR="005F1CCE" w:rsidRPr="00976646" w:rsidRDefault="005F1CCE">
      <w:pPr>
        <w:jc w:val="center"/>
        <w:rPr>
          <w:b/>
          <w:sz w:val="24"/>
          <w:szCs w:val="24"/>
        </w:rPr>
      </w:pPr>
    </w:p>
    <w:p w:rsidR="005F1CCE" w:rsidRPr="00976646" w:rsidRDefault="005F1CCE" w:rsidP="00524829">
      <w:pPr>
        <w:ind w:firstLine="0"/>
        <w:rPr>
          <w:b/>
          <w:sz w:val="24"/>
          <w:szCs w:val="24"/>
        </w:rPr>
      </w:pPr>
    </w:p>
    <w:p w:rsidR="009A0AB9" w:rsidRDefault="009A0AB9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Default="00490C3F">
      <w:pPr>
        <w:widowControl w:val="0"/>
        <w:autoSpaceDE w:val="0"/>
        <w:rPr>
          <w:sz w:val="24"/>
          <w:szCs w:val="24"/>
        </w:rPr>
      </w:pPr>
    </w:p>
    <w:p w:rsidR="00490C3F" w:rsidRPr="00192BA0" w:rsidRDefault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5.Особые отметки</w:t>
      </w:r>
    </w:p>
    <w:p w:rsidR="00490C3F" w:rsidRPr="00192BA0" w:rsidRDefault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Приложения</w:t>
      </w:r>
    </w:p>
    <w:p w:rsidR="00490C3F" w:rsidRPr="00192BA0" w:rsidRDefault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Результаты обследования:</w:t>
      </w:r>
    </w:p>
    <w:p w:rsidR="00490C3F" w:rsidRPr="00192BA0" w:rsidRDefault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1.Территории, прилегающей к объекту                    на__________</w:t>
      </w:r>
      <w:r w:rsidRPr="00192BA0">
        <w:rPr>
          <w:sz w:val="24"/>
          <w:szCs w:val="24"/>
          <w:lang w:val="en-US"/>
        </w:rPr>
        <w:t>I</w:t>
      </w:r>
      <w:r w:rsidRPr="00192BA0">
        <w:rPr>
          <w:sz w:val="24"/>
          <w:szCs w:val="24"/>
        </w:rPr>
        <w:t>_______л.</w:t>
      </w:r>
    </w:p>
    <w:p w:rsidR="00490C3F" w:rsidRPr="00192BA0" w:rsidRDefault="00490C3F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2.Вход</w:t>
      </w:r>
      <w:proofErr w:type="gramStart"/>
      <w:r w:rsidRPr="00192BA0">
        <w:rPr>
          <w:sz w:val="24"/>
          <w:szCs w:val="24"/>
        </w:rPr>
        <w:t>а(</w:t>
      </w:r>
      <w:proofErr w:type="gramEnd"/>
      <w:r w:rsidRPr="00192BA0">
        <w:rPr>
          <w:sz w:val="24"/>
          <w:szCs w:val="24"/>
        </w:rPr>
        <w:t>входов) к зданию                                          на__________</w:t>
      </w:r>
      <w:r w:rsidRPr="00192BA0">
        <w:rPr>
          <w:sz w:val="24"/>
          <w:szCs w:val="24"/>
          <w:lang w:val="en-US"/>
        </w:rPr>
        <w:t>I</w:t>
      </w:r>
      <w:r w:rsidRPr="00192BA0">
        <w:rPr>
          <w:sz w:val="24"/>
          <w:szCs w:val="24"/>
        </w:rPr>
        <w:t>_______л.</w:t>
      </w:r>
    </w:p>
    <w:p w:rsidR="00490C3F" w:rsidRPr="00192BA0" w:rsidRDefault="00490C3F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3.Путей движения в здание                                       на__________</w:t>
      </w:r>
      <w:r w:rsidRPr="00192BA0">
        <w:rPr>
          <w:sz w:val="24"/>
          <w:szCs w:val="24"/>
          <w:lang w:val="en-US"/>
        </w:rPr>
        <w:t>I</w:t>
      </w:r>
      <w:r w:rsidRPr="00192BA0">
        <w:rPr>
          <w:sz w:val="24"/>
          <w:szCs w:val="24"/>
        </w:rPr>
        <w:t>_______л.</w:t>
      </w:r>
    </w:p>
    <w:p w:rsidR="00490C3F" w:rsidRPr="00192BA0" w:rsidRDefault="00490C3F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4.Зоны целевого назначения объекта                       на__________</w:t>
      </w:r>
      <w:r w:rsidRPr="00192BA0">
        <w:rPr>
          <w:sz w:val="24"/>
          <w:szCs w:val="24"/>
          <w:lang w:val="en-US"/>
        </w:rPr>
        <w:t>I</w:t>
      </w:r>
      <w:r w:rsidRPr="00192BA0">
        <w:rPr>
          <w:sz w:val="24"/>
          <w:szCs w:val="24"/>
        </w:rPr>
        <w:t>_______л.</w:t>
      </w:r>
    </w:p>
    <w:p w:rsidR="00490C3F" w:rsidRPr="00192BA0" w:rsidRDefault="00490C3F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5.Санитарно- гигиенических объектов                   на__________</w:t>
      </w:r>
      <w:r w:rsidRPr="00192BA0">
        <w:rPr>
          <w:sz w:val="24"/>
          <w:szCs w:val="24"/>
          <w:lang w:val="en-US"/>
        </w:rPr>
        <w:t>I</w:t>
      </w:r>
      <w:r w:rsidRPr="00192BA0">
        <w:rPr>
          <w:sz w:val="24"/>
          <w:szCs w:val="24"/>
        </w:rPr>
        <w:t>_______л.</w:t>
      </w:r>
    </w:p>
    <w:p w:rsidR="00490C3F" w:rsidRPr="00192BA0" w:rsidRDefault="00490C3F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6.Системы информации и связи на объекте            на__________</w:t>
      </w:r>
      <w:r w:rsidRPr="00192BA0">
        <w:rPr>
          <w:sz w:val="24"/>
          <w:szCs w:val="24"/>
          <w:lang w:val="en-US"/>
        </w:rPr>
        <w:t>I</w:t>
      </w:r>
      <w:r w:rsidRPr="00192BA0">
        <w:rPr>
          <w:sz w:val="24"/>
          <w:szCs w:val="24"/>
        </w:rPr>
        <w:t>_______л.</w:t>
      </w:r>
    </w:p>
    <w:p w:rsidR="00490C3F" w:rsidRPr="00192BA0" w:rsidRDefault="00490C3F" w:rsidP="00490C3F">
      <w:pPr>
        <w:widowControl w:val="0"/>
        <w:autoSpaceDE w:val="0"/>
        <w:rPr>
          <w:sz w:val="24"/>
          <w:szCs w:val="24"/>
        </w:rPr>
      </w:pPr>
    </w:p>
    <w:p w:rsidR="00490C3F" w:rsidRPr="00192BA0" w:rsidRDefault="00490C3F" w:rsidP="007E3162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 xml:space="preserve">Результаты </w:t>
      </w:r>
      <w:proofErr w:type="spellStart"/>
      <w:r w:rsidRPr="00192BA0">
        <w:rPr>
          <w:sz w:val="24"/>
          <w:szCs w:val="24"/>
        </w:rPr>
        <w:t>фотофиксации</w:t>
      </w:r>
      <w:proofErr w:type="spellEnd"/>
      <w:r w:rsidRPr="00192BA0">
        <w:rPr>
          <w:sz w:val="24"/>
          <w:szCs w:val="24"/>
        </w:rPr>
        <w:t xml:space="preserve"> на объекте</w:t>
      </w:r>
      <w:r w:rsidR="00192BA0">
        <w:rPr>
          <w:sz w:val="24"/>
          <w:szCs w:val="24"/>
        </w:rPr>
        <w:t xml:space="preserve">                    </w:t>
      </w:r>
      <w:proofErr w:type="spellStart"/>
      <w:r w:rsidR="00192BA0">
        <w:rPr>
          <w:sz w:val="24"/>
          <w:szCs w:val="24"/>
        </w:rPr>
        <w:t>на________-_</w:t>
      </w:r>
      <w:r w:rsidR="007E3162" w:rsidRPr="00192BA0">
        <w:rPr>
          <w:sz w:val="24"/>
          <w:szCs w:val="24"/>
        </w:rPr>
        <w:t>______</w:t>
      </w:r>
      <w:proofErr w:type="gramStart"/>
      <w:r w:rsidR="007E3162" w:rsidRPr="00192BA0">
        <w:rPr>
          <w:sz w:val="24"/>
          <w:szCs w:val="24"/>
        </w:rPr>
        <w:t>л</w:t>
      </w:r>
      <w:proofErr w:type="spellEnd"/>
      <w:proofErr w:type="gramEnd"/>
      <w:r w:rsidR="007E3162" w:rsidRPr="00192BA0">
        <w:rPr>
          <w:sz w:val="24"/>
          <w:szCs w:val="24"/>
        </w:rPr>
        <w:t>.</w:t>
      </w:r>
    </w:p>
    <w:p w:rsidR="007E3162" w:rsidRPr="00192BA0" w:rsidRDefault="007E3162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Поэтажные планы.</w:t>
      </w:r>
      <w:r w:rsidR="00192BA0">
        <w:rPr>
          <w:sz w:val="24"/>
          <w:szCs w:val="24"/>
        </w:rPr>
        <w:t xml:space="preserve">                                                                             2            л.</w:t>
      </w:r>
    </w:p>
    <w:p w:rsidR="007E3162" w:rsidRPr="00192BA0" w:rsidRDefault="007E3162" w:rsidP="00490C3F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 xml:space="preserve">Другое </w:t>
      </w:r>
      <w:proofErr w:type="gramStart"/>
      <w:r w:rsidRPr="00192BA0">
        <w:rPr>
          <w:sz w:val="24"/>
          <w:szCs w:val="24"/>
        </w:rPr>
        <w:t xml:space="preserve">( </w:t>
      </w:r>
      <w:proofErr w:type="gramEnd"/>
      <w:r w:rsidRPr="00192BA0">
        <w:rPr>
          <w:sz w:val="24"/>
          <w:szCs w:val="24"/>
        </w:rPr>
        <w:t>в том числе дополнительная информация о путях движения к объекту)</w:t>
      </w:r>
    </w:p>
    <w:p w:rsidR="007E3162" w:rsidRPr="00192BA0" w:rsidRDefault="007E3162" w:rsidP="00490C3F">
      <w:pPr>
        <w:widowControl w:val="0"/>
        <w:autoSpaceDE w:val="0"/>
        <w:rPr>
          <w:sz w:val="24"/>
          <w:szCs w:val="24"/>
        </w:rPr>
      </w:pPr>
    </w:p>
    <w:p w:rsidR="007E3162" w:rsidRPr="00192BA0" w:rsidRDefault="007E3162" w:rsidP="00490C3F">
      <w:pPr>
        <w:widowControl w:val="0"/>
        <w:autoSpaceDE w:val="0"/>
        <w:rPr>
          <w:sz w:val="24"/>
          <w:szCs w:val="24"/>
        </w:rPr>
      </w:pPr>
    </w:p>
    <w:p w:rsidR="00490C3F" w:rsidRPr="00192BA0" w:rsidRDefault="007E3162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Руководитель рабочей группы</w:t>
      </w:r>
    </w:p>
    <w:p w:rsidR="007E3162" w:rsidRPr="00192BA0" w:rsidRDefault="007E3162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директор школы     Рябов Д.А.                            ___________________________</w:t>
      </w:r>
    </w:p>
    <w:p w:rsidR="007E3162" w:rsidRPr="00192BA0" w:rsidRDefault="007E3162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Члены рабочей группы:</w:t>
      </w:r>
      <w:bookmarkStart w:id="0" w:name="_GoBack"/>
      <w:bookmarkEnd w:id="0"/>
    </w:p>
    <w:p w:rsidR="00490C3F" w:rsidRPr="00192BA0" w:rsidRDefault="00192BA0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 xml:space="preserve">Заместитель директора по УВР – </w:t>
      </w:r>
      <w:proofErr w:type="spellStart"/>
      <w:r w:rsidRPr="00192BA0">
        <w:rPr>
          <w:sz w:val="24"/>
          <w:szCs w:val="24"/>
        </w:rPr>
        <w:t>Щугорева</w:t>
      </w:r>
      <w:proofErr w:type="spellEnd"/>
      <w:r w:rsidRPr="00192BA0">
        <w:rPr>
          <w:sz w:val="24"/>
          <w:szCs w:val="24"/>
        </w:rPr>
        <w:t xml:space="preserve"> С.А.</w:t>
      </w:r>
    </w:p>
    <w:p w:rsidR="00192BA0" w:rsidRPr="00192BA0" w:rsidRDefault="00192BA0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Заместитель директора по ВР    - Андросова Е.В.</w:t>
      </w:r>
    </w:p>
    <w:p w:rsidR="00192BA0" w:rsidRPr="00192BA0" w:rsidRDefault="00192BA0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Преподаватель ОБЖ                    - Логунов И.А.</w:t>
      </w:r>
    </w:p>
    <w:p w:rsidR="00192BA0" w:rsidRPr="00192BA0" w:rsidRDefault="00192BA0">
      <w:pPr>
        <w:widowControl w:val="0"/>
        <w:autoSpaceDE w:val="0"/>
        <w:rPr>
          <w:sz w:val="24"/>
          <w:szCs w:val="24"/>
        </w:rPr>
      </w:pPr>
      <w:r w:rsidRPr="00192BA0">
        <w:rPr>
          <w:sz w:val="24"/>
          <w:szCs w:val="24"/>
        </w:rPr>
        <w:t>Преподаватель физ</w:t>
      </w:r>
      <w:r w:rsidR="00591B59">
        <w:rPr>
          <w:sz w:val="24"/>
          <w:szCs w:val="24"/>
        </w:rPr>
        <w:t>ической культуры – Лукьянов М.А.</w:t>
      </w:r>
    </w:p>
    <w:p w:rsidR="00490C3F" w:rsidRPr="00192BA0" w:rsidRDefault="00490C3F">
      <w:pPr>
        <w:widowControl w:val="0"/>
        <w:autoSpaceDE w:val="0"/>
        <w:rPr>
          <w:sz w:val="24"/>
          <w:szCs w:val="24"/>
        </w:rPr>
      </w:pPr>
    </w:p>
    <w:p w:rsidR="00490C3F" w:rsidRPr="009A0AB9" w:rsidRDefault="00544D11">
      <w:pPr>
        <w:widowControl w:val="0"/>
        <w:autoSpaceDE w:val="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1610" cy="9013190"/>
            <wp:effectExtent l="19050" t="0" r="2540" b="0"/>
            <wp:docPr id="3" name="Рисунок 3" descr="24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CE" w:rsidRDefault="005F1CCE">
      <w:pPr>
        <w:widowControl w:val="0"/>
        <w:autoSpaceDE w:val="0"/>
        <w:jc w:val="right"/>
        <w:rPr>
          <w:sz w:val="24"/>
          <w:szCs w:val="24"/>
        </w:rPr>
      </w:pPr>
    </w:p>
    <w:p w:rsidR="00490C3F" w:rsidRDefault="00490C3F">
      <w:pPr>
        <w:widowControl w:val="0"/>
        <w:autoSpaceDE w:val="0"/>
        <w:jc w:val="righ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5F1CCE" w:rsidRDefault="005F1CCE">
      <w:pPr>
        <w:widowControl w:val="0"/>
        <w:autoSpaceDE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524829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524829">
        <w:rPr>
          <w:sz w:val="24"/>
          <w:szCs w:val="24"/>
          <w:u w:val="single"/>
        </w:rPr>
        <w:t xml:space="preserve">мая </w:t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>1</w:t>
      </w:r>
      <w:r w:rsidR="00524829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jc w:val="right"/>
        <w:rPr>
          <w:sz w:val="24"/>
          <w:szCs w:val="24"/>
        </w:rPr>
      </w:pPr>
    </w:p>
    <w:p w:rsidR="005F1CCE" w:rsidRDefault="005F1CCE">
      <w:pPr>
        <w:widowControl w:val="0"/>
        <w:autoSpaceDE w:val="0"/>
        <w:ind w:firstLine="540"/>
      </w:pPr>
    </w:p>
    <w:p w:rsidR="005F1CCE" w:rsidRDefault="005F1CCE">
      <w:pPr>
        <w:widowControl w:val="0"/>
        <w:autoSpaceDE w:val="0"/>
        <w:jc w:val="left"/>
      </w:pPr>
      <w:r>
        <w:t>I. Результаты обследования:</w:t>
      </w:r>
    </w:p>
    <w:p w:rsidR="005F1CCE" w:rsidRDefault="005F1CCE">
      <w:pPr>
        <w:widowControl w:val="0"/>
        <w:autoSpaceDE w:val="0"/>
        <w:jc w:val="center"/>
        <w:rPr>
          <w:sz w:val="28"/>
          <w:szCs w:val="28"/>
          <w:u w:val="single"/>
        </w:rPr>
      </w:pPr>
      <w:r>
        <w:t>1. Территории, прилегающей к зданию (участка)</w:t>
      </w:r>
    </w:p>
    <w:p w:rsidR="00524829" w:rsidRPr="00254EFE" w:rsidRDefault="007E3162" w:rsidP="00524829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7E3162" w:rsidRPr="00254EFE" w:rsidRDefault="007E3162" w:rsidP="00524829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>
      <w:pPr>
        <w:widowControl w:val="0"/>
        <w:autoSpaceDE w:val="0"/>
        <w:spacing w:line="240" w:lineRule="auto"/>
        <w:jc w:val="center"/>
      </w:pPr>
      <w:r w:rsidRPr="00254EFE">
        <w:rPr>
          <w:i/>
          <w:sz w:val="20"/>
          <w:szCs w:val="20"/>
        </w:rPr>
        <w:t xml:space="preserve"> (наименование объекта, адрес)</w:t>
      </w:r>
    </w:p>
    <w:p w:rsidR="005F1CCE" w:rsidRDefault="005F1CCE">
      <w:pPr>
        <w:widowControl w:val="0"/>
        <w:autoSpaceDE w:val="0"/>
        <w:ind w:firstLine="540"/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3204"/>
        <w:gridCol w:w="765"/>
        <w:gridCol w:w="709"/>
        <w:gridCol w:w="709"/>
        <w:gridCol w:w="850"/>
        <w:gridCol w:w="1134"/>
        <w:gridCol w:w="993"/>
        <w:gridCol w:w="854"/>
      </w:tblGrid>
      <w:tr w:rsidR="005F1CCE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5F1CCE">
        <w:trPr>
          <w:trHeight w:val="72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Вход (входы) на территорию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Путь (пути) движения </w:t>
            </w:r>
            <w:proofErr w:type="gramStart"/>
            <w:r>
              <w:rPr>
                <w:sz w:val="24"/>
                <w:szCs w:val="24"/>
                <w:lang w:eastAsia="en-US"/>
              </w:rPr>
              <w:t>на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территории         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Автостоянка и парковка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261"/>
        <w:gridCol w:w="882"/>
        <w:gridCol w:w="993"/>
        <w:gridCol w:w="2571"/>
      </w:tblGrid>
      <w:tr w:rsidR="005F1CCE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11" w:anchor="Par2306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12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Рекомендации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работы) </w:t>
            </w:r>
            <w:hyperlink r:id="rId13" w:anchor="Par2307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  <w:proofErr w:type="gramStart"/>
            <w:r>
              <w:rPr>
                <w:sz w:val="20"/>
                <w:szCs w:val="20"/>
                <w:lang w:eastAsia="en-US"/>
              </w:rPr>
              <w:t>к</w:t>
            </w:r>
            <w:proofErr w:type="gramEnd"/>
          </w:p>
          <w:p w:rsidR="005F1CCE" w:rsidRDefault="0072268A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14" w:anchor="Par2146" w:history="1">
              <w:r w:rsidR="005F1CCE"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  <w:r w:rsidR="005F1CCE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F1CCE">
        <w:trPr>
          <w:trHeight w:val="6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ДП-</w:t>
            </w:r>
            <w:r w:rsidR="00524829"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24829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Технические решения не возможны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" w:name="Par2306"/>
      <w:bookmarkEnd w:id="1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2" w:name="Par2307"/>
      <w:bookmarkEnd w:id="2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bookmarkStart w:id="3" w:name="Par2315"/>
      <w:bookmarkEnd w:id="3"/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44D11" w:rsidRDefault="00544D11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44D11" w:rsidRPr="00976646" w:rsidRDefault="00544D11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524829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524829">
        <w:rPr>
          <w:sz w:val="24"/>
          <w:szCs w:val="24"/>
          <w:u w:val="single"/>
        </w:rPr>
        <w:t>ма</w:t>
      </w:r>
      <w:r>
        <w:rPr>
          <w:sz w:val="24"/>
          <w:szCs w:val="24"/>
          <w:u w:val="single"/>
        </w:rPr>
        <w:t xml:space="preserve">я </w:t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>1</w:t>
      </w:r>
      <w:r w:rsidR="00524829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ind w:firstLine="540"/>
        <w:jc w:val="center"/>
        <w:rPr>
          <w:sz w:val="24"/>
          <w:szCs w:val="24"/>
        </w:rPr>
      </w:pPr>
    </w:p>
    <w:p w:rsidR="005F1CCE" w:rsidRDefault="005F1CCE">
      <w:pPr>
        <w:widowControl w:val="0"/>
        <w:autoSpaceDE w:val="0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>
      <w:pPr>
        <w:widowControl w:val="0"/>
        <w:autoSpaceDE w:val="0"/>
        <w:spacing w:line="240" w:lineRule="auto"/>
        <w:jc w:val="center"/>
        <w:rPr>
          <w:sz w:val="24"/>
          <w:szCs w:val="24"/>
        </w:rPr>
      </w:pPr>
      <w:r w:rsidRPr="00254EFE">
        <w:rPr>
          <w:i/>
          <w:sz w:val="20"/>
          <w:szCs w:val="20"/>
        </w:rPr>
        <w:t xml:space="preserve"> (наименование объекта, адрес)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3204"/>
        <w:gridCol w:w="765"/>
        <w:gridCol w:w="709"/>
        <w:gridCol w:w="709"/>
        <w:gridCol w:w="850"/>
        <w:gridCol w:w="993"/>
        <w:gridCol w:w="850"/>
        <w:gridCol w:w="1138"/>
      </w:tblGrid>
      <w:tr w:rsidR="005F1CCE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5F1CCE">
        <w:trPr>
          <w:trHeight w:val="72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rPr>
          <w:trHeight w:val="105"/>
        </w:trPr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 xml:space="preserve">Входная площадка (перед    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дверью)            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Дверь (входная)    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Тамбур                 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261"/>
        <w:gridCol w:w="882"/>
        <w:gridCol w:w="993"/>
        <w:gridCol w:w="2571"/>
      </w:tblGrid>
      <w:tr w:rsidR="005F1CCE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15" w:anchor="Par2362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16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работы) </w:t>
            </w:r>
            <w:hyperlink r:id="rId17" w:anchor="Par2363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  <w:proofErr w:type="gramStart"/>
            <w:r>
              <w:rPr>
                <w:sz w:val="20"/>
                <w:szCs w:val="20"/>
                <w:lang w:eastAsia="en-US"/>
              </w:rPr>
              <w:t>к</w:t>
            </w:r>
            <w:proofErr w:type="gramEnd"/>
          </w:p>
          <w:p w:rsidR="005F1CCE" w:rsidRDefault="0072268A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18" w:anchor="Par2146" w:history="1">
              <w:r w:rsidR="005F1CCE"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  <w:r w:rsidR="005F1CCE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F1CCE">
        <w:trPr>
          <w:trHeight w:val="6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Вход в здание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4" w:name="Par2362"/>
      <w:bookmarkEnd w:id="4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5" w:name="Par2363"/>
      <w:bookmarkEnd w:id="5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7E3162" w:rsidRPr="00976646" w:rsidRDefault="007E3162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20207F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20207F">
        <w:rPr>
          <w:sz w:val="24"/>
          <w:szCs w:val="24"/>
          <w:u w:val="single"/>
        </w:rPr>
        <w:t>ма</w:t>
      </w:r>
      <w:r>
        <w:rPr>
          <w:sz w:val="24"/>
          <w:szCs w:val="24"/>
          <w:u w:val="single"/>
        </w:rPr>
        <w:t>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u w:val="single"/>
        </w:rPr>
        <w:t>1</w:t>
      </w:r>
      <w:r w:rsidR="0020207F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 Пути (путей) движения внутри здания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(в т.ч. путей эвакуации)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 w:rsidP="0020207F">
      <w:pPr>
        <w:jc w:val="center"/>
        <w:rPr>
          <w:sz w:val="28"/>
          <w:szCs w:val="28"/>
          <w:u w:val="single"/>
        </w:rPr>
      </w:pPr>
    </w:p>
    <w:p w:rsidR="005F1CCE" w:rsidRDefault="005F1CCE">
      <w:pPr>
        <w:widowControl w:val="0"/>
        <w:autoSpaceDE w:val="0"/>
        <w:spacing w:line="240" w:lineRule="auto"/>
        <w:jc w:val="center"/>
        <w:rPr>
          <w:sz w:val="24"/>
          <w:szCs w:val="24"/>
        </w:rPr>
      </w:pPr>
      <w:r>
        <w:rPr>
          <w:i/>
          <w:sz w:val="20"/>
          <w:szCs w:val="20"/>
        </w:rPr>
        <w:t xml:space="preserve"> (наименование объекта, адрес)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4"/>
        <w:gridCol w:w="3217"/>
        <w:gridCol w:w="777"/>
        <w:gridCol w:w="777"/>
        <w:gridCol w:w="912"/>
        <w:gridCol w:w="851"/>
        <w:gridCol w:w="1012"/>
        <w:gridCol w:w="888"/>
        <w:gridCol w:w="797"/>
      </w:tblGrid>
      <w:tr w:rsidR="005F1CCE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4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Выявленные      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5F1CCE">
        <w:trPr>
          <w:trHeight w:val="720"/>
        </w:trPr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 xml:space="preserve">Коридор (вестибюль, зона   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ожидания, галерея, балкон)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Лестница (внутри здания)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Пандус (внутри здания)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 xml:space="preserve">Лифт пассажирский (или     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подъемник)   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Дверь        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Пути эвакуации (в т.ч. зоны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безопасности)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 w:rsidP="0020207F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977"/>
        <w:gridCol w:w="2378"/>
        <w:gridCol w:w="833"/>
        <w:gridCol w:w="900"/>
        <w:gridCol w:w="2703"/>
      </w:tblGrid>
      <w:tr w:rsidR="005F1CCE">
        <w:trPr>
          <w:trHeight w:val="400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Состояние    доступности </w:t>
            </w:r>
            <w:hyperlink r:id="rId19" w:anchor="Par2422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(к </w:t>
            </w:r>
            <w:hyperlink r:id="rId20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Акта обследования ОСИ)       </w:t>
            </w:r>
            <w:proofErr w:type="gramEnd"/>
          </w:p>
        </w:tc>
        <w:tc>
          <w:tcPr>
            <w:tcW w:w="1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 адаптации    (вид работы) </w:t>
            </w:r>
            <w:hyperlink r:id="rId21" w:anchor="Par2423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к </w:t>
            </w:r>
            <w:hyperlink r:id="rId22" w:anchor="Par214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  <w:r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F1CCE">
        <w:trPr>
          <w:trHeight w:val="600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rPr>
          <w:trHeight w:val="6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Пути (путей) движения внутри здания (в т.ч. путей эвакуации)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ДЧ-И (К, О)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</w:tbl>
    <w:p w:rsidR="005F1CCE" w:rsidRDefault="005F1CCE" w:rsidP="0020207F">
      <w:pPr>
        <w:widowControl w:val="0"/>
        <w:autoSpaceDE w:val="0"/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6" w:name="Par2422"/>
      <w:bookmarkEnd w:id="6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7" w:name="Par2423"/>
      <w:bookmarkEnd w:id="7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Pr="00976646" w:rsidRDefault="005F1CCE" w:rsidP="0020207F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____________________________________________________</w:t>
      </w:r>
      <w:bookmarkStart w:id="8" w:name="Par2431"/>
      <w:bookmarkEnd w:id="8"/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righ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righ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4(I)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20207F">
        <w:rPr>
          <w:sz w:val="24"/>
          <w:szCs w:val="24"/>
          <w:u w:val="single"/>
        </w:rPr>
        <w:t>4</w:t>
      </w:r>
      <w:r w:rsidR="0020207F">
        <w:rPr>
          <w:sz w:val="24"/>
          <w:szCs w:val="24"/>
        </w:rPr>
        <w:t>"  ма</w:t>
      </w:r>
      <w:r>
        <w:rPr>
          <w:sz w:val="24"/>
          <w:szCs w:val="24"/>
        </w:rPr>
        <w:t>я 20</w:t>
      </w:r>
      <w:r>
        <w:rPr>
          <w:sz w:val="24"/>
          <w:szCs w:val="24"/>
          <w:u w:val="single"/>
        </w:rPr>
        <w:t>1</w:t>
      </w:r>
      <w:r w:rsidR="0020207F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 Зоны целевого назначения здания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(целевого посещения объекта)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Вариант I - зона обслуживания инвалидов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>
      <w:pPr>
        <w:widowControl w:val="0"/>
        <w:autoSpaceDE w:val="0"/>
        <w:spacing w:line="240" w:lineRule="auto"/>
        <w:jc w:val="center"/>
        <w:rPr>
          <w:i/>
          <w:sz w:val="20"/>
          <w:szCs w:val="20"/>
        </w:rPr>
      </w:pPr>
      <w:r w:rsidRPr="00254EFE">
        <w:rPr>
          <w:i/>
          <w:sz w:val="20"/>
          <w:szCs w:val="20"/>
        </w:rPr>
        <w:t xml:space="preserve"> (наименование объекта, адрес)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i/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4"/>
        <w:gridCol w:w="3217"/>
        <w:gridCol w:w="777"/>
        <w:gridCol w:w="777"/>
        <w:gridCol w:w="771"/>
        <w:gridCol w:w="850"/>
        <w:gridCol w:w="1276"/>
        <w:gridCol w:w="766"/>
        <w:gridCol w:w="797"/>
      </w:tblGrid>
      <w:tr w:rsidR="005F1CCE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F1CCE">
        <w:trPr>
          <w:trHeight w:val="720"/>
        </w:trPr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для инвалида (категория) 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Кабинетная форма       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Зальная форма обслуживания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Прилавочная форма      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Форма обслуживания </w:t>
            </w:r>
            <w:proofErr w:type="gramStart"/>
            <w:r>
              <w:rPr>
                <w:sz w:val="24"/>
                <w:szCs w:val="24"/>
                <w:lang w:eastAsia="en-US"/>
              </w:rPr>
              <w:t>с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перемещением по маршруту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Кабина </w:t>
            </w:r>
            <w:proofErr w:type="gramStart"/>
            <w:r>
              <w:rPr>
                <w:sz w:val="24"/>
                <w:szCs w:val="24"/>
                <w:lang w:eastAsia="en-US"/>
              </w:rPr>
              <w:t>индивидуального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20207F" w:rsidP="0020207F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576"/>
        <w:gridCol w:w="851"/>
        <w:gridCol w:w="850"/>
        <w:gridCol w:w="2430"/>
      </w:tblGrid>
      <w:tr w:rsidR="005F1CCE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23" w:anchor="Par2484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24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Акта обследования 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 адаптации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25" w:anchor="Par2485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к </w:t>
            </w:r>
            <w:hyperlink r:id="rId26" w:anchor="Par214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  <w:r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5F1CCE">
        <w:trPr>
          <w:trHeight w:val="6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Вариант </w:t>
            </w:r>
            <w:r>
              <w:rPr>
                <w:sz w:val="24"/>
                <w:szCs w:val="24"/>
                <w:lang w:val="en-US" w:eastAsia="en-US"/>
              </w:rPr>
              <w:t>I</w:t>
            </w:r>
            <w:r>
              <w:rPr>
                <w:sz w:val="24"/>
                <w:szCs w:val="24"/>
                <w:lang w:eastAsia="en-US"/>
              </w:rPr>
              <w:t>- зона обслуживания инвалидов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0"/>
          <w:szCs w:val="20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0"/>
          <w:szCs w:val="20"/>
        </w:rPr>
      </w:pPr>
      <w:bookmarkStart w:id="9" w:name="Par2484"/>
      <w:bookmarkEnd w:id="9"/>
      <w:r>
        <w:rPr>
          <w:sz w:val="20"/>
          <w:szCs w:val="20"/>
        </w:rPr>
        <w:t xml:space="preserve">&lt;*&gt; 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0" w:name="Par2485"/>
      <w:bookmarkEnd w:id="10"/>
      <w:r>
        <w:rPr>
          <w:sz w:val="20"/>
          <w:szCs w:val="20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_________________________________________________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bookmarkStart w:id="11" w:name="Par2493"/>
      <w:bookmarkEnd w:id="11"/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righ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righ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4(II)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20207F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20207F">
        <w:rPr>
          <w:sz w:val="24"/>
          <w:szCs w:val="24"/>
          <w:u w:val="single"/>
        </w:rPr>
        <w:t>ма</w:t>
      </w:r>
      <w:r>
        <w:rPr>
          <w:sz w:val="24"/>
          <w:szCs w:val="24"/>
          <w:u w:val="single"/>
        </w:rPr>
        <w:t xml:space="preserve">я 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u w:val="single"/>
        </w:rPr>
        <w:t>1</w:t>
      </w:r>
      <w:r w:rsidR="0020207F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 Зоны целевого назначения здания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(целевого посещения объекта)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Вариант II - места приложения труда</w:t>
      </w:r>
    </w:p>
    <w:p w:rsidR="00544D11" w:rsidRPr="00254EFE" w:rsidRDefault="00544D11" w:rsidP="00544D11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544D11" w:rsidRPr="00254EFE" w:rsidRDefault="00544D11" w:rsidP="00544D11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 w:rsidP="00544D11">
      <w:pPr>
        <w:widowControl w:val="0"/>
        <w:autoSpaceDE w:val="0"/>
        <w:spacing w:line="240" w:lineRule="auto"/>
        <w:jc w:val="center"/>
        <w:rPr>
          <w:sz w:val="24"/>
          <w:szCs w:val="24"/>
        </w:rPr>
      </w:pPr>
      <w:r w:rsidRPr="00254EFE">
        <w:rPr>
          <w:i/>
          <w:sz w:val="20"/>
          <w:szCs w:val="20"/>
        </w:rPr>
        <w:t>(наименование объекта, адрес)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1365"/>
      </w:tblGrid>
      <w:tr w:rsidR="005F1CCE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2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5F1CCE">
        <w:trPr>
          <w:trHeight w:val="720"/>
        </w:trPr>
        <w:tc>
          <w:tcPr>
            <w:tcW w:w="32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c>
          <w:tcPr>
            <w:tcW w:w="32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Место приложения труда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261"/>
        <w:gridCol w:w="833"/>
        <w:gridCol w:w="714"/>
        <w:gridCol w:w="2899"/>
      </w:tblGrid>
      <w:tr w:rsidR="005F1CCE">
        <w:trPr>
          <w:trHeight w:val="6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27" w:anchor="Par2529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28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Акта обследования  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   по адаптации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29" w:anchor="Par2530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к </w:t>
            </w:r>
            <w:hyperlink r:id="rId30" w:anchor="Par214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5F1CCE">
        <w:trPr>
          <w:trHeight w:val="4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Вариант </w:t>
            </w:r>
            <w:r>
              <w:rPr>
                <w:sz w:val="24"/>
                <w:szCs w:val="24"/>
                <w:lang w:val="en-US" w:eastAsia="en-US"/>
              </w:rPr>
              <w:t>II</w:t>
            </w:r>
            <w:r>
              <w:rPr>
                <w:sz w:val="24"/>
                <w:szCs w:val="24"/>
                <w:lang w:eastAsia="en-US"/>
              </w:rPr>
              <w:t>- места приложения труда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</w:t>
            </w:r>
            <w:r w:rsidR="0020207F">
              <w:rPr>
                <w:sz w:val="24"/>
                <w:szCs w:val="24"/>
                <w:lang w:eastAsia="en-US"/>
              </w:rPr>
              <w:t>И (К</w:t>
            </w:r>
            <w:proofErr w:type="gramStart"/>
            <w:r w:rsidR="0020207F">
              <w:rPr>
                <w:sz w:val="24"/>
                <w:szCs w:val="24"/>
                <w:lang w:eastAsia="en-US"/>
              </w:rPr>
              <w:t>,О</w:t>
            </w:r>
            <w:proofErr w:type="gramEnd"/>
            <w:r w:rsidR="0020207F"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540"/>
              <w:jc w:val="left"/>
              <w:rPr>
                <w:sz w:val="24"/>
                <w:szCs w:val="24"/>
              </w:rPr>
            </w:pP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2" w:name="Par2529"/>
      <w:bookmarkEnd w:id="12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3" w:name="Par2530"/>
      <w:bookmarkEnd w:id="13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__________________________________________________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bookmarkStart w:id="14" w:name="Par2538"/>
      <w:bookmarkEnd w:id="14"/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44D11" w:rsidRDefault="00544D11">
      <w:pPr>
        <w:widowControl w:val="0"/>
        <w:autoSpaceDE w:val="0"/>
        <w:spacing w:line="240" w:lineRule="auto"/>
        <w:ind w:left="5521"/>
        <w:jc w:val="right"/>
        <w:rPr>
          <w:sz w:val="24"/>
          <w:szCs w:val="24"/>
        </w:rPr>
      </w:pPr>
    </w:p>
    <w:p w:rsidR="00544D11" w:rsidRDefault="00544D11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4(III)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20207F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20207F">
        <w:rPr>
          <w:sz w:val="24"/>
          <w:szCs w:val="24"/>
          <w:u w:val="single"/>
        </w:rPr>
        <w:t>ма</w:t>
      </w:r>
      <w:r>
        <w:rPr>
          <w:sz w:val="24"/>
          <w:szCs w:val="24"/>
          <w:u w:val="single"/>
        </w:rPr>
        <w:t xml:space="preserve">я </w:t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>1</w:t>
      </w:r>
      <w:r w:rsidR="0020207F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 Зоны целевого назначения здания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(целевого посещения объекта)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Вариант III - жилые помещения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 w:rsidP="007E3162">
      <w:pPr>
        <w:widowControl w:val="0"/>
        <w:autoSpaceDE w:val="0"/>
        <w:spacing w:line="240" w:lineRule="auto"/>
        <w:jc w:val="center"/>
        <w:rPr>
          <w:sz w:val="24"/>
          <w:szCs w:val="24"/>
        </w:rPr>
      </w:pPr>
      <w:r w:rsidRPr="00254EFE">
        <w:rPr>
          <w:i/>
          <w:sz w:val="20"/>
          <w:szCs w:val="20"/>
        </w:rPr>
        <w:t>(наименование объекта, адрес)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797"/>
      </w:tblGrid>
      <w:tr w:rsidR="005F1CCE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F1CCE">
        <w:trPr>
          <w:trHeight w:val="720"/>
        </w:trPr>
        <w:tc>
          <w:tcPr>
            <w:tcW w:w="32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c>
          <w:tcPr>
            <w:tcW w:w="32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Жилые помещения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576"/>
        <w:gridCol w:w="851"/>
        <w:gridCol w:w="850"/>
        <w:gridCol w:w="2050"/>
      </w:tblGrid>
      <w:tr w:rsidR="005F1CCE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31" w:anchor="Par2574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32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Акта обследования  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Рекомендации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по адаптации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33" w:anchor="Par2575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к </w:t>
            </w:r>
            <w:hyperlink r:id="rId34" w:anchor="Par214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  <w:r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5F1CCE">
        <w:trPr>
          <w:trHeight w:val="6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0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Вариант </w:t>
            </w:r>
            <w:r>
              <w:rPr>
                <w:sz w:val="24"/>
                <w:szCs w:val="24"/>
                <w:lang w:val="en-US" w:eastAsia="en-US"/>
              </w:rPr>
              <w:t xml:space="preserve">III </w:t>
            </w:r>
            <w:r>
              <w:rPr>
                <w:sz w:val="24"/>
                <w:szCs w:val="24"/>
                <w:lang w:eastAsia="en-US"/>
              </w:rPr>
              <w:t>– жилые помещения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5" w:name="Par2574"/>
      <w:bookmarkEnd w:id="15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6" w:name="Par2575"/>
      <w:bookmarkEnd w:id="16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__________________________________________________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bookmarkStart w:id="17" w:name="Par2583"/>
      <w:bookmarkEnd w:id="17"/>
    </w:p>
    <w:p w:rsidR="007E3162" w:rsidRDefault="007E3162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7E3162" w:rsidRDefault="007E3162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к паспорту доступности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20207F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20207F">
        <w:rPr>
          <w:sz w:val="24"/>
          <w:szCs w:val="24"/>
          <w:u w:val="single"/>
        </w:rPr>
        <w:t xml:space="preserve"> ма</w:t>
      </w:r>
      <w:r>
        <w:rPr>
          <w:sz w:val="24"/>
          <w:szCs w:val="24"/>
          <w:u w:val="single"/>
        </w:rPr>
        <w:t xml:space="preserve">я </w:t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>1</w:t>
      </w:r>
      <w:r w:rsidR="0020207F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5. Санитарно-гигиенических помещений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7E3162" w:rsidRPr="00254EFE" w:rsidRDefault="007E3162" w:rsidP="007E3162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 w:rsidP="007E3162">
      <w:pPr>
        <w:widowControl w:val="0"/>
        <w:autoSpaceDE w:val="0"/>
        <w:spacing w:line="240" w:lineRule="auto"/>
        <w:jc w:val="center"/>
        <w:rPr>
          <w:sz w:val="24"/>
          <w:szCs w:val="24"/>
        </w:rPr>
      </w:pPr>
      <w:r w:rsidRPr="00254EFE">
        <w:rPr>
          <w:i/>
          <w:sz w:val="20"/>
          <w:szCs w:val="20"/>
        </w:rPr>
        <w:t>(наименование объекта, адрес)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97"/>
      </w:tblGrid>
      <w:tr w:rsidR="005F1CCE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F1CCE">
        <w:trPr>
          <w:trHeight w:val="720"/>
        </w:trPr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Туалетная комната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Душевая/ванная комната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7E3162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rPr>
          <w:trHeight w:val="36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Бытовая комната        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(гардеробная)      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20207F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261"/>
        <w:gridCol w:w="833"/>
        <w:gridCol w:w="714"/>
        <w:gridCol w:w="2519"/>
      </w:tblGrid>
      <w:tr w:rsidR="005F1CCE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35" w:anchor="Par2626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36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Акта обследования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Рекомендации     по адаптации   (вид работы) </w:t>
            </w:r>
            <w:hyperlink r:id="rId37" w:anchor="Par2627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к </w:t>
            </w:r>
            <w:hyperlink r:id="rId38" w:anchor="Par214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5F1CCE">
        <w:trPr>
          <w:trHeight w:val="6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8" w:name="Par2626"/>
      <w:bookmarkEnd w:id="18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19" w:name="Par2627"/>
      <w:bookmarkEnd w:id="19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Комментарий к заключению: __________________________________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Pr="00976646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bookmarkStart w:id="20" w:name="Par2635"/>
      <w:bookmarkEnd w:id="20"/>
    </w:p>
    <w:p w:rsidR="00E54656" w:rsidRDefault="00E54656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E54656" w:rsidRDefault="00E54656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6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Акту обследования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паспорту доступности </w:t>
      </w:r>
    </w:p>
    <w:p w:rsidR="005F1CCE" w:rsidRDefault="005F1CCE">
      <w:pPr>
        <w:widowControl w:val="0"/>
        <w:autoSpaceDE w:val="0"/>
        <w:spacing w:line="240" w:lineRule="auto"/>
        <w:ind w:left="5521"/>
        <w:jc w:val="left"/>
        <w:rPr>
          <w:sz w:val="24"/>
          <w:szCs w:val="24"/>
        </w:rPr>
      </w:pPr>
      <w:r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</w:t>
      </w:r>
      <w:r w:rsidR="0020207F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" </w:t>
      </w:r>
      <w:r w:rsidR="0020207F">
        <w:rPr>
          <w:sz w:val="24"/>
          <w:szCs w:val="24"/>
          <w:u w:val="single"/>
        </w:rPr>
        <w:t>ма</w:t>
      </w:r>
      <w:r>
        <w:rPr>
          <w:sz w:val="24"/>
          <w:szCs w:val="24"/>
          <w:u w:val="single"/>
        </w:rPr>
        <w:t xml:space="preserve">я </w:t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>1</w:t>
      </w:r>
      <w:r w:rsidR="0020207F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8"/>
          <w:szCs w:val="28"/>
        </w:rPr>
      </w:pPr>
      <w:r>
        <w:rPr>
          <w:sz w:val="24"/>
          <w:szCs w:val="24"/>
        </w:rPr>
        <w:t>I. Результаты обследования:</w:t>
      </w: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</w:rPr>
      </w:pPr>
    </w:p>
    <w:p w:rsidR="005F1CCE" w:rsidRDefault="005F1CCE">
      <w:pPr>
        <w:widowControl w:val="0"/>
        <w:autoSpaceDE w:val="0"/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6. Системы информации на объекте</w:t>
      </w:r>
    </w:p>
    <w:p w:rsidR="00E54656" w:rsidRPr="00254EFE" w:rsidRDefault="00E54656" w:rsidP="00E54656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МБОУ СОШ № 2</w:t>
      </w:r>
    </w:p>
    <w:p w:rsidR="00E54656" w:rsidRPr="00254EFE" w:rsidRDefault="00E54656" w:rsidP="00E54656">
      <w:pPr>
        <w:jc w:val="center"/>
        <w:rPr>
          <w:sz w:val="28"/>
          <w:szCs w:val="28"/>
          <w:u w:val="single"/>
        </w:rPr>
      </w:pPr>
      <w:r w:rsidRPr="00254EFE">
        <w:rPr>
          <w:sz w:val="28"/>
          <w:szCs w:val="28"/>
          <w:u w:val="single"/>
        </w:rPr>
        <w:t>г</w:t>
      </w:r>
      <w:proofErr w:type="gramStart"/>
      <w:r w:rsidRPr="00254EFE">
        <w:rPr>
          <w:sz w:val="28"/>
          <w:szCs w:val="28"/>
          <w:u w:val="single"/>
        </w:rPr>
        <w:t>.М</w:t>
      </w:r>
      <w:proofErr w:type="gramEnd"/>
      <w:r w:rsidRPr="00254EFE">
        <w:rPr>
          <w:sz w:val="28"/>
          <w:szCs w:val="28"/>
          <w:u w:val="single"/>
        </w:rPr>
        <w:t>ичуринск Тамбовской области, ул.Энгельса,2</w:t>
      </w:r>
    </w:p>
    <w:p w:rsidR="005F1CCE" w:rsidRPr="00254EFE" w:rsidRDefault="005F1CCE" w:rsidP="00E54656">
      <w:pPr>
        <w:widowControl w:val="0"/>
        <w:autoSpaceDE w:val="0"/>
        <w:spacing w:line="240" w:lineRule="auto"/>
        <w:jc w:val="center"/>
        <w:rPr>
          <w:sz w:val="24"/>
          <w:szCs w:val="24"/>
        </w:rPr>
      </w:pPr>
      <w:r w:rsidRPr="00254EFE">
        <w:rPr>
          <w:i/>
          <w:sz w:val="20"/>
          <w:szCs w:val="20"/>
        </w:rPr>
        <w:t>(наименование объекта, адрес)</w:t>
      </w:r>
    </w:p>
    <w:p w:rsidR="005F1CCE" w:rsidRPr="00254EF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97"/>
      </w:tblGrid>
      <w:tr w:rsidR="005F1CCE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>
              <w:rPr>
                <w:sz w:val="20"/>
                <w:szCs w:val="20"/>
                <w:lang w:eastAsia="en-US"/>
              </w:rPr>
              <w:t>по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F1CCE">
        <w:trPr>
          <w:trHeight w:val="720"/>
        </w:trPr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есть/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>
              <w:rPr>
                <w:sz w:val="20"/>
                <w:szCs w:val="20"/>
                <w:lang w:eastAsia="en-US"/>
              </w:rPr>
              <w:t>инва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лида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eastAsia="en-US"/>
              </w:rPr>
              <w:t>ка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Содер</w:t>
            </w:r>
            <w:proofErr w:type="spellEnd"/>
            <w:r>
              <w:rPr>
                <w:sz w:val="20"/>
                <w:szCs w:val="20"/>
                <w:lang w:eastAsia="en-US"/>
              </w:rPr>
              <w:t>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жание</w:t>
            </w:r>
            <w:proofErr w:type="spellEnd"/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Визуальные средства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Акустические средства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Тактильные средства    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F1CCE">
        <w:tc>
          <w:tcPr>
            <w:tcW w:w="5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II. Заключение по зоне:</w:t>
      </w:r>
    </w:p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94"/>
        <w:gridCol w:w="2435"/>
        <w:gridCol w:w="850"/>
        <w:gridCol w:w="851"/>
        <w:gridCol w:w="2571"/>
      </w:tblGrid>
      <w:tr w:rsidR="005F1CCE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4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39" w:anchor="Par2677" w:history="1">
              <w:r>
                <w:rPr>
                  <w:rStyle w:val="a6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(к </w:t>
            </w:r>
            <w:hyperlink r:id="rId40" w:anchor="Par210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 xml:space="preserve">Акта обследования 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Рекомендации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 адаптации  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(вид работы) </w:t>
            </w:r>
            <w:hyperlink r:id="rId41" w:anchor="Par2678" w:history="1">
              <w:r>
                <w:rPr>
                  <w:rStyle w:val="a6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 </w:t>
            </w:r>
            <w:hyperlink r:id="rId42" w:anchor="Par2146" w:history="1">
              <w:r>
                <w:rPr>
                  <w:rStyle w:val="a6"/>
                  <w:sz w:val="20"/>
                  <w:szCs w:val="20"/>
                  <w:lang w:eastAsia="en-US"/>
                </w:rPr>
                <w:t>пункту 4.1</w:t>
              </w:r>
            </w:hyperlink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  <w:lang w:eastAsia="en-US"/>
              </w:rPr>
              <w:t xml:space="preserve">Акта обследования ОСИ  </w:t>
            </w:r>
          </w:p>
        </w:tc>
      </w:tr>
      <w:tr w:rsidR="005F1CCE">
        <w:trPr>
          <w:trHeight w:val="600"/>
        </w:trPr>
        <w:tc>
          <w:tcPr>
            <w:tcW w:w="3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N  </w:t>
            </w:r>
          </w:p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F1CCE"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Система информации на объекте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5F1CCE" w:rsidRDefault="005F1CCE">
            <w:pPr>
              <w:widowControl w:val="0"/>
              <w:autoSpaceDE w:val="0"/>
              <w:snapToGri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1CCE" w:rsidRDefault="00A97A4B">
            <w:pPr>
              <w:widowControl w:val="0"/>
              <w:autoSpaceDE w:val="0"/>
              <w:spacing w:line="240" w:lineRule="auto"/>
              <w:ind w:firstLine="0"/>
              <w:jc w:val="left"/>
            </w:pPr>
            <w:r>
              <w:rPr>
                <w:i/>
                <w:color w:val="000000"/>
                <w:sz w:val="24"/>
                <w:szCs w:val="24"/>
              </w:rPr>
              <w:t>Технические решения невозможны</w:t>
            </w:r>
          </w:p>
        </w:tc>
      </w:tr>
    </w:tbl>
    <w:p w:rsidR="005F1CCE" w:rsidRDefault="005F1CCE">
      <w:pPr>
        <w:widowControl w:val="0"/>
        <w:autoSpaceDE w:val="0"/>
        <w:spacing w:line="240" w:lineRule="auto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21" w:name="Par2677"/>
      <w:bookmarkEnd w:id="21"/>
      <w:r>
        <w:rPr>
          <w:sz w:val="24"/>
          <w:szCs w:val="24"/>
        </w:rPr>
        <w:t xml:space="preserve">&lt;*&gt; Указывается: </w:t>
      </w:r>
      <w:proofErr w:type="gramStart"/>
      <w:r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  <w:bookmarkStart w:id="22" w:name="Par2678"/>
      <w:bookmarkEnd w:id="22"/>
      <w:r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sz w:val="24"/>
          <w:szCs w:val="24"/>
        </w:rPr>
      </w:pPr>
    </w:p>
    <w:p w:rsidR="005F1CCE" w:rsidRDefault="005F1CCE">
      <w:pPr>
        <w:widowControl w:val="0"/>
        <w:autoSpaceDE w:val="0"/>
        <w:spacing w:line="240" w:lineRule="auto"/>
        <w:ind w:firstLine="540"/>
        <w:jc w:val="left"/>
        <w:rPr>
          <w:color w:val="000000"/>
          <w:sz w:val="28"/>
          <w:szCs w:val="28"/>
        </w:rPr>
      </w:pPr>
      <w:r>
        <w:rPr>
          <w:sz w:val="24"/>
          <w:szCs w:val="24"/>
        </w:rPr>
        <w:t>Комментарий к заключению: __________________________________</w:t>
      </w: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E54656" w:rsidRDefault="00E54656">
      <w:pPr>
        <w:pStyle w:val="ab"/>
        <w:ind w:firstLine="708"/>
        <w:jc w:val="right"/>
        <w:rPr>
          <w:szCs w:val="24"/>
        </w:rPr>
      </w:pPr>
    </w:p>
    <w:p w:rsidR="00E54656" w:rsidRDefault="00E54656">
      <w:pPr>
        <w:pStyle w:val="ab"/>
        <w:ind w:firstLine="708"/>
        <w:jc w:val="right"/>
        <w:rPr>
          <w:sz w:val="28"/>
          <w:szCs w:val="28"/>
        </w:rPr>
      </w:pPr>
    </w:p>
    <w:p w:rsidR="005F1CCE" w:rsidRDefault="005F1CCE">
      <w:pPr>
        <w:pStyle w:val="ab"/>
        <w:ind w:firstLine="708"/>
        <w:jc w:val="right"/>
        <w:rPr>
          <w:szCs w:val="24"/>
        </w:rPr>
      </w:pPr>
      <w:r>
        <w:rPr>
          <w:sz w:val="28"/>
          <w:szCs w:val="28"/>
        </w:rPr>
        <w:lastRenderedPageBreak/>
        <w:t xml:space="preserve">Приложение 7 </w:t>
      </w:r>
    </w:p>
    <w:p w:rsidR="005F1CCE" w:rsidRDefault="005F1CCE">
      <w:pPr>
        <w:pStyle w:val="ab"/>
        <w:jc w:val="both"/>
        <w:rPr>
          <w:szCs w:val="24"/>
        </w:rPr>
      </w:pPr>
    </w:p>
    <w:p w:rsidR="005F1CCE" w:rsidRDefault="005F1CCE">
      <w:pPr>
        <w:pStyle w:val="ab"/>
        <w:jc w:val="center"/>
        <w:rPr>
          <w:rFonts w:eastAsia="Times New Roman"/>
          <w:szCs w:val="24"/>
        </w:rPr>
      </w:pPr>
      <w:r>
        <w:rPr>
          <w:sz w:val="28"/>
          <w:szCs w:val="28"/>
        </w:rPr>
        <w:t xml:space="preserve">Состояние доступности  объекта социальной инфраструктуры </w:t>
      </w:r>
      <w:r w:rsidR="00254EFE">
        <w:rPr>
          <w:sz w:val="28"/>
          <w:szCs w:val="28"/>
        </w:rPr>
        <w:t>МБОУ СОШ №2</w:t>
      </w:r>
    </w:p>
    <w:p w:rsidR="005F1CCE" w:rsidRDefault="005F1CCE">
      <w:pPr>
        <w:pStyle w:val="ab"/>
        <w:jc w:val="center"/>
        <w:rPr>
          <w:rFonts w:eastAsia="Times New Roman"/>
          <w:szCs w:val="24"/>
        </w:rPr>
      </w:pPr>
    </w:p>
    <w:p w:rsidR="005F1CCE" w:rsidRDefault="005F1CCE">
      <w:pPr>
        <w:pStyle w:val="ab"/>
        <w:jc w:val="both"/>
        <w:rPr>
          <w:b/>
          <w:sz w:val="28"/>
          <w:szCs w:val="28"/>
        </w:rPr>
      </w:pPr>
    </w:p>
    <w:p w:rsidR="005F1CCE" w:rsidRDefault="005F1CCE">
      <w:pPr>
        <w:pStyle w:val="ab"/>
        <w:jc w:val="center"/>
        <w:rPr>
          <w:b/>
          <w:sz w:val="28"/>
          <w:szCs w:val="28"/>
        </w:rPr>
      </w:pPr>
    </w:p>
    <w:tbl>
      <w:tblPr>
        <w:tblW w:w="0" w:type="auto"/>
        <w:tblInd w:w="-606" w:type="dxa"/>
        <w:tblLayout w:type="fixed"/>
        <w:tblLook w:val="0000"/>
      </w:tblPr>
      <w:tblGrid>
        <w:gridCol w:w="851"/>
        <w:gridCol w:w="2268"/>
        <w:gridCol w:w="2126"/>
        <w:gridCol w:w="2127"/>
        <w:gridCol w:w="3270"/>
      </w:tblGrid>
      <w:tr w:rsidR="005F1CCE">
        <w:trPr>
          <w:trHeight w:val="559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  <w:p w:rsidR="005F1CCE" w:rsidRDefault="005F1CCE">
            <w:pPr>
              <w:pStyle w:val="ab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общеобразовательной организации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</w:pPr>
            <w:r>
              <w:rPr>
                <w:sz w:val="20"/>
                <w:szCs w:val="20"/>
              </w:rPr>
              <w:t>Наличие паспорта доступности  объекта социальной инфраструктуры (образовательной организации)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pStyle w:val="ConsPlusNonformat"/>
              <w:jc w:val="center"/>
            </w:pPr>
            <w:r>
              <w:rPr>
                <w:rFonts w:ascii="Times New Roman" w:hAnsi="Times New Roman" w:cs="Times New Roman"/>
              </w:rPr>
              <w:t xml:space="preserve">Состояние доступности объекта </w:t>
            </w:r>
          </w:p>
        </w:tc>
      </w:tr>
      <w:tr w:rsidR="005F1CCE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Разработан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утверждения</w:t>
            </w:r>
          </w:p>
          <w:p w:rsidR="005F1CCE" w:rsidRDefault="005F1CCE">
            <w:pPr>
              <w:pStyle w:val="ab"/>
              <w:jc w:val="center"/>
            </w:pPr>
            <w:r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pStyle w:val="ConsPlusNonformat"/>
              <w:jc w:val="center"/>
            </w:pPr>
            <w:r>
              <w:rPr>
                <w:rFonts w:ascii="Times New Roman" w:hAnsi="Times New Roman" w:cs="Times New Roman"/>
              </w:rPr>
              <w:t>Оценка    состояния доступности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  <w:p w:rsidR="005F1CCE" w:rsidRDefault="005F1CCE">
            <w:pPr>
              <w:pStyle w:val="ab"/>
              <w:jc w:val="center"/>
            </w:pPr>
            <w:r>
              <w:rPr>
                <w:sz w:val="20"/>
                <w:szCs w:val="20"/>
              </w:rPr>
              <w:t xml:space="preserve">(в том числе для различных категорий инвалидов)  в соответствии с Классификатором объектов социальной инфраструктуры по состоянию (уровню) доступности.  </w:t>
            </w:r>
          </w:p>
        </w:tc>
      </w:tr>
      <w:tr w:rsidR="005F1C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both"/>
              <w:rPr>
                <w:sz w:val="20"/>
                <w:szCs w:val="24"/>
              </w:rPr>
            </w:pPr>
          </w:p>
        </w:tc>
        <w:tc>
          <w:tcPr>
            <w:tcW w:w="9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jc w:val="center"/>
            </w:pPr>
            <w:r>
              <w:rPr>
                <w:b/>
                <w:sz w:val="24"/>
                <w:szCs w:val="24"/>
              </w:rPr>
              <w:t>Образовательные  организации дошкольного образования</w:t>
            </w:r>
          </w:p>
        </w:tc>
      </w:tr>
      <w:tr w:rsidR="005F1C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Pr="00E54656" w:rsidRDefault="005F1CCE" w:rsidP="00E54656">
            <w:pPr>
              <w:pStyle w:val="ab"/>
              <w:rPr>
                <w:color w:val="FF0000"/>
                <w:szCs w:val="24"/>
              </w:rPr>
            </w:pPr>
            <w:r w:rsidRPr="00E54656">
              <w:rPr>
                <w:color w:val="FF0000"/>
                <w:szCs w:val="24"/>
              </w:rPr>
              <w:t xml:space="preserve">Муниципальное бюджетное </w:t>
            </w:r>
            <w:r w:rsidR="00E54656" w:rsidRPr="00E54656">
              <w:rPr>
                <w:color w:val="FF0000"/>
                <w:szCs w:val="24"/>
              </w:rPr>
              <w:t>общеобразовательное учреждение «Средняя общеобразовательная школа №2»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  <w:p w:rsidR="005F1CCE" w:rsidRDefault="005F1CCE">
            <w:pPr>
              <w:pStyle w:val="ab"/>
              <w:jc w:val="center"/>
              <w:rPr>
                <w:szCs w:val="24"/>
              </w:rPr>
            </w:pPr>
            <w:r>
              <w:rPr>
                <w:szCs w:val="24"/>
              </w:rPr>
              <w:t>разработан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  <w:p w:rsidR="005F1CCE" w:rsidRDefault="005F1CCE">
            <w:pPr>
              <w:pStyle w:val="ab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20207F">
              <w:rPr>
                <w:szCs w:val="24"/>
              </w:rPr>
              <w:t>4 ма</w:t>
            </w:r>
            <w:r>
              <w:rPr>
                <w:szCs w:val="24"/>
              </w:rPr>
              <w:t>я</w:t>
            </w:r>
          </w:p>
          <w:p w:rsidR="005F1CCE" w:rsidRDefault="0020207F">
            <w:pPr>
              <w:pStyle w:val="ab"/>
              <w:jc w:val="center"/>
              <w:rPr>
                <w:szCs w:val="24"/>
              </w:rPr>
            </w:pPr>
            <w:r>
              <w:rPr>
                <w:szCs w:val="24"/>
              </w:rPr>
              <w:t>2018</w:t>
            </w:r>
            <w:r w:rsidR="005F1CCE">
              <w:rPr>
                <w:szCs w:val="24"/>
              </w:rPr>
              <w:t xml:space="preserve"> года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</w:tc>
      </w:tr>
    </w:tbl>
    <w:p w:rsidR="005F1CCE" w:rsidRDefault="005F1CCE">
      <w:pPr>
        <w:pStyle w:val="ab"/>
        <w:rPr>
          <w:sz w:val="28"/>
          <w:szCs w:val="28"/>
        </w:rPr>
      </w:pP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*   Классификатор объектов социальной инфраструктуры по состоянию (уровню) доступности.  Приказ  Минтруда России от 25 декабря 2012 года № 627. Таблица 10. </w:t>
      </w:r>
      <w:proofErr w:type="gramStart"/>
      <w:r>
        <w:rPr>
          <w:rFonts w:ascii="Times New Roman" w:hAnsi="Times New Roman" w:cs="Times New Roman"/>
          <w:sz w:val="22"/>
          <w:szCs w:val="22"/>
        </w:rPr>
        <w:t>(Указывается:  - доступен полностью всем;  - доступен полностью избирательно (указать, каким категориям инвалидов);  - доступен частично всем; - доступен частично избирательно (указать категории инвалидов); - доступно условно, - недоступно).</w:t>
      </w:r>
      <w:proofErr w:type="gramEnd"/>
    </w:p>
    <w:p w:rsidR="005F1CCE" w:rsidRDefault="005F1CCE">
      <w:pPr>
        <w:pStyle w:val="ConsPlusNormal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 ** Указываются мероприятия в соответствии с управленческим решением – «Рекомендации по адаптации основных структурных элементов объекта». Пункт 4 Приложения А.3 Паспорта объекта социальной инфраструктуры (Приказ  Минтруда России от 25 декабря 2012 года № 627).  </w:t>
      </w:r>
      <w:proofErr w:type="gramStart"/>
      <w:r>
        <w:rPr>
          <w:rFonts w:ascii="Times New Roman" w:hAnsi="Times New Roman" w:cs="Times New Roman"/>
          <w:sz w:val="22"/>
          <w:szCs w:val="22"/>
        </w:rPr>
        <w:t>Указывается вид работы в соответствии с классификатором:  - текущий ремонт; - подготовка проектно-сметной документации; - строительство; - капитальный ремонт;  - реконструкция; технические решения невозможны - организация альтернативной формы обслуживания)</w:t>
      </w:r>
      <w:proofErr w:type="gramEnd"/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pStyle w:val="ab"/>
        <w:ind w:firstLine="708"/>
        <w:jc w:val="right"/>
        <w:rPr>
          <w:sz w:val="28"/>
          <w:szCs w:val="28"/>
        </w:rPr>
      </w:pPr>
    </w:p>
    <w:p w:rsidR="005F1CCE" w:rsidRPr="00976646" w:rsidRDefault="005F1CCE">
      <w:pPr>
        <w:pStyle w:val="ab"/>
        <w:ind w:firstLine="708"/>
        <w:jc w:val="right"/>
        <w:rPr>
          <w:szCs w:val="24"/>
        </w:rPr>
      </w:pPr>
    </w:p>
    <w:p w:rsidR="005F1CCE" w:rsidRPr="00976646" w:rsidRDefault="005F1CCE">
      <w:pPr>
        <w:pStyle w:val="ab"/>
        <w:ind w:firstLine="708"/>
        <w:jc w:val="right"/>
        <w:rPr>
          <w:szCs w:val="24"/>
        </w:rPr>
      </w:pPr>
    </w:p>
    <w:p w:rsidR="00254EFE" w:rsidRDefault="00254EFE">
      <w:pPr>
        <w:pStyle w:val="ab"/>
        <w:ind w:firstLine="708"/>
        <w:jc w:val="right"/>
        <w:rPr>
          <w:sz w:val="28"/>
          <w:szCs w:val="28"/>
        </w:rPr>
      </w:pPr>
    </w:p>
    <w:p w:rsidR="005F1CCE" w:rsidRDefault="005F1CCE">
      <w:pPr>
        <w:pStyle w:val="ab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8 </w:t>
      </w:r>
    </w:p>
    <w:p w:rsidR="005F1CCE" w:rsidRDefault="005F1CCE">
      <w:pPr>
        <w:pStyle w:val="ab"/>
        <w:ind w:firstLine="708"/>
        <w:jc w:val="right"/>
        <w:rPr>
          <w:sz w:val="28"/>
          <w:szCs w:val="28"/>
        </w:rPr>
      </w:pPr>
    </w:p>
    <w:p w:rsidR="005F1CCE" w:rsidRDefault="005F1CCE">
      <w:pPr>
        <w:pStyle w:val="ab"/>
        <w:ind w:firstLine="708"/>
        <w:jc w:val="right"/>
        <w:rPr>
          <w:sz w:val="28"/>
          <w:szCs w:val="28"/>
        </w:rPr>
      </w:pPr>
    </w:p>
    <w:p w:rsidR="005F1CCE" w:rsidRDefault="005F1CCE">
      <w:pPr>
        <w:pStyle w:val="ab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5F1CCE" w:rsidRDefault="005F1CCE">
      <w:pPr>
        <w:pStyle w:val="ab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>
        <w:rPr>
          <w:sz w:val="28"/>
          <w:szCs w:val="28"/>
        </w:rPr>
        <w:t>разработке и утверждении планов мероприятий («дорожных карт») по повышению доступности образовательных организаций и предоставляемых ими услуг, обеспечивающих реализацию соответствующих мероприятий</w:t>
      </w:r>
    </w:p>
    <w:p w:rsidR="005F1CCE" w:rsidRDefault="005F1CCE">
      <w:pPr>
        <w:pStyle w:val="ab"/>
        <w:jc w:val="center"/>
        <w:rPr>
          <w:sz w:val="28"/>
          <w:szCs w:val="28"/>
        </w:rPr>
      </w:pPr>
    </w:p>
    <w:p w:rsidR="005F1CCE" w:rsidRDefault="005F1CCE">
      <w:pPr>
        <w:pStyle w:val="ab"/>
        <w:rPr>
          <w:b/>
          <w:sz w:val="28"/>
          <w:szCs w:val="28"/>
        </w:rPr>
      </w:pPr>
    </w:p>
    <w:tbl>
      <w:tblPr>
        <w:tblW w:w="0" w:type="auto"/>
        <w:tblInd w:w="-606" w:type="dxa"/>
        <w:tblLayout w:type="fixed"/>
        <w:tblLook w:val="0000"/>
      </w:tblPr>
      <w:tblGrid>
        <w:gridCol w:w="851"/>
        <w:gridCol w:w="2268"/>
        <w:gridCol w:w="1559"/>
        <w:gridCol w:w="1843"/>
        <w:gridCol w:w="2126"/>
        <w:gridCol w:w="1995"/>
      </w:tblGrid>
      <w:tr w:rsidR="005F1CCE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  <w:p w:rsidR="005F1CCE" w:rsidRDefault="005F1CCE">
            <w:pPr>
              <w:pStyle w:val="ab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общеобразовательной организации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плана мероприятий («дорожной карты») 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  <w:tc>
          <w:tcPr>
            <w:tcW w:w="4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</w:pPr>
            <w:r>
              <w:rPr>
                <w:sz w:val="20"/>
                <w:szCs w:val="20"/>
              </w:rPr>
              <w:t>Объем финансирования предусмотренный на реализацию плана  мероприятий («дорожной карты») 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</w:tr>
      <w:tr w:rsidR="005F1CCE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both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Разработан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утверждения</w:t>
            </w:r>
          </w:p>
          <w:p w:rsidR="005F1CCE" w:rsidRDefault="005F1CC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254EFE">
            <w:pPr>
              <w:pStyle w:val="a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2020</w:t>
            </w:r>
            <w:r w:rsidR="005F1CCE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254EFE">
            <w:pPr>
              <w:pStyle w:val="ab"/>
              <w:jc w:val="center"/>
            </w:pPr>
            <w:r>
              <w:rPr>
                <w:sz w:val="20"/>
                <w:szCs w:val="20"/>
              </w:rPr>
              <w:t>В 2021</w:t>
            </w:r>
            <w:r w:rsidR="005F1CCE">
              <w:rPr>
                <w:sz w:val="20"/>
                <w:szCs w:val="20"/>
              </w:rPr>
              <w:t xml:space="preserve"> году</w:t>
            </w:r>
          </w:p>
        </w:tc>
      </w:tr>
      <w:tr w:rsidR="005F1C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both"/>
              <w:rPr>
                <w:szCs w:val="24"/>
              </w:rPr>
            </w:pPr>
          </w:p>
        </w:tc>
        <w:tc>
          <w:tcPr>
            <w:tcW w:w="9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 w:rsidP="00E54656">
            <w:pPr>
              <w:jc w:val="center"/>
            </w:pPr>
            <w:r>
              <w:rPr>
                <w:b/>
                <w:sz w:val="28"/>
                <w:szCs w:val="28"/>
              </w:rPr>
              <w:t xml:space="preserve">Образовательные  организации </w:t>
            </w:r>
            <w:r w:rsidR="00E54656">
              <w:rPr>
                <w:b/>
                <w:sz w:val="28"/>
                <w:szCs w:val="28"/>
              </w:rPr>
              <w:t xml:space="preserve">общего </w:t>
            </w:r>
            <w:r>
              <w:rPr>
                <w:b/>
                <w:sz w:val="28"/>
                <w:szCs w:val="28"/>
              </w:rPr>
              <w:t xml:space="preserve">образования </w:t>
            </w:r>
          </w:p>
        </w:tc>
      </w:tr>
      <w:tr w:rsidR="005F1CC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jc w:val="both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Pr="00254EFE" w:rsidRDefault="00E54656">
            <w:pPr>
              <w:pStyle w:val="ab"/>
              <w:rPr>
                <w:szCs w:val="24"/>
              </w:rPr>
            </w:pPr>
            <w:r w:rsidRPr="00254EFE">
              <w:rPr>
                <w:szCs w:val="24"/>
              </w:rPr>
              <w:t>Муниципальное бюджетное общеобразовательное учреждение «Средняя общеобразовательная школа №2»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  <w:p w:rsidR="005F1CCE" w:rsidRDefault="005F1CCE">
            <w:pPr>
              <w:pStyle w:val="ab"/>
              <w:jc w:val="center"/>
              <w:rPr>
                <w:szCs w:val="24"/>
              </w:rPr>
            </w:pPr>
            <w:r>
              <w:rPr>
                <w:szCs w:val="24"/>
              </w:rPr>
              <w:t>разработан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  <w:p w:rsidR="005F1CCE" w:rsidRDefault="005F1CCE">
            <w:pPr>
              <w:pStyle w:val="ab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A97A4B">
              <w:rPr>
                <w:szCs w:val="24"/>
              </w:rPr>
              <w:t>4 ма</w:t>
            </w:r>
            <w:r>
              <w:rPr>
                <w:szCs w:val="24"/>
              </w:rPr>
              <w:t xml:space="preserve">я </w:t>
            </w:r>
          </w:p>
          <w:p w:rsidR="005F1CCE" w:rsidRDefault="00A97A4B">
            <w:pPr>
              <w:pStyle w:val="ab"/>
              <w:jc w:val="center"/>
              <w:rPr>
                <w:szCs w:val="24"/>
              </w:rPr>
            </w:pPr>
            <w:r>
              <w:rPr>
                <w:szCs w:val="24"/>
              </w:rPr>
              <w:t>2018</w:t>
            </w:r>
            <w:r w:rsidR="005F1CCE">
              <w:rPr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pStyle w:val="ab"/>
              <w:snapToGrid w:val="0"/>
              <w:jc w:val="center"/>
              <w:rPr>
                <w:szCs w:val="24"/>
              </w:rPr>
            </w:pPr>
          </w:p>
        </w:tc>
      </w:tr>
    </w:tbl>
    <w:p w:rsidR="005F1CCE" w:rsidRDefault="005F1CCE">
      <w:pPr>
        <w:pStyle w:val="ab"/>
        <w:rPr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E54656" w:rsidRDefault="00E5465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54656" w:rsidRDefault="00E5465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54656" w:rsidRDefault="00E5465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</w:t>
      </w: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Министерства образования</w:t>
      </w: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науки Российской Федерации</w:t>
      </w:r>
    </w:p>
    <w:p w:rsidR="005F1CCE" w:rsidRDefault="005F1C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9 ноября 2015 г. № 1309</w:t>
      </w: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Par32"/>
      <w:bookmarkEnd w:id="23"/>
    </w:p>
    <w:p w:rsidR="005F1CCE" w:rsidRDefault="005F1CC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</w:t>
      </w:r>
    </w:p>
    <w:p w:rsidR="005F1CCE" w:rsidRDefault="005F1CC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УСЛОВИЙ ДОСТУПНОСТИ ДЛЯ ИНВАЛИДОВ ОБЪЕКТОВ</w:t>
      </w:r>
    </w:p>
    <w:p w:rsidR="005F1CCE" w:rsidRDefault="005F1CC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ПРЕДОСТАВЛЯЕМЫХ УСЛУГ В СФЕРЕ ОБРАЗОВАНИЯ, А ТАКЖЕ</w:t>
      </w:r>
    </w:p>
    <w:p w:rsidR="005F1CCE" w:rsidRDefault="005F1CC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ОКАЗАНИЯ ИМ ПРИ ЭТОМ НЕОБХОДИМОЙ ПОМОЩИ</w:t>
      </w: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Порядок обеспечения условий доступности для инвалидов объектов и предоставляемых услуг в сфере образования, а также оказания им при этом необходимой помощи определяет правила обеспечения условий доступности для инвалидов объектов (административные здания, строения, сооружения и помещения) (далее - объекты) Министерства образования и науки Российской Федерации, Федеральной службы по надзору в сфере образования и науки, Федерального агентства по делам молодежи, органов государственной власти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 (далее - органы), подведомственных органам организаций (далее - организации);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услуг в сфере образования, предоставляемых органами и организациями в соответствии с Федеральным </w:t>
      </w:r>
      <w:hyperlink r:id="rId43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от 27 июля 2010 г.     № 210-ФЗ «Об организации предоставления государственных и муниципальных услуг»  (далее - услуги в сфере образования), а также оказания инвалидам при этом необходимой помощи в преодолении барьеров, мешающих получению услуг в сфере образования и использованию объектов наравне с другими лицами.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Руководители органов и организаций, предоставляющих услуги в сфере образования, в пределах установленных полномочий организуют инструктирование или обучение специалистов, работающих с инвалидами по вопросам, связанным с обеспечением доступности для инвалидов объектов и услуг в сфере образования с учетом имеющихся у них стойких расстройств функций организма и ограничений жизнедеятельности.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Руководителями органов и организаций, предоставляющих услуги в сфере образования, обеспечивается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возможность беспрепятственного входа в объекты и выхода из них;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ассистивных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вспомогательных технологий, а также сменного кресла-коляски;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сопровождение инвалидов, имеющих стойкие нарушения функции зрения, и возможность самостоятельного передвижения по территории объекта;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е)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  <w:proofErr w:type="gramEnd"/>
    </w:p>
    <w:p w:rsidR="005F1CCE" w:rsidRPr="00976646" w:rsidRDefault="005F1CCE" w:rsidP="00544D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обеспечение допуска на объект, в котором предоставл</w:t>
      </w:r>
      <w:r w:rsidR="00544D11">
        <w:rPr>
          <w:rFonts w:ascii="Times New Roman" w:hAnsi="Times New Roman" w:cs="Times New Roman"/>
          <w:sz w:val="24"/>
          <w:szCs w:val="24"/>
        </w:rPr>
        <w:t>яются услуги, собаки-проводника</w:t>
      </w: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наличии документа, подтверждающего ее специальное обучение, выданного по </w:t>
      </w:r>
      <w:hyperlink r:id="rId44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форме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45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порядке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утвержденных приказом Министерства труда и социальной защиты Российской Федерации от 22 июня 2015 г. № 386н (зарегистрирован Министерством юстиции Российской   </w:t>
      </w:r>
      <w:r>
        <w:rPr>
          <w:rFonts w:ascii="Times New Roman" w:hAnsi="Times New Roman" w:cs="Times New Roman"/>
          <w:sz w:val="24"/>
          <w:szCs w:val="24"/>
        </w:rPr>
        <w:lastRenderedPageBreak/>
        <w:t>Федерации 21 июля 2015 г     регистрационный     № 38115).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Руководителями органов и организаций, предоставляющих услуги в сфере образования, обеспечивается создание инвалидам следующих условий доступности услуг в соответствии с требованиями, установленными законодательными и иными нормативными правовыми актами: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наличие при входе в объект вывески с названием организации, графиком работы организации, плана здания,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рельефно-точечным шрифтом Брайля и на контрастном фоне;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предоставление инвалидам по слуху, при необходимости, услуги с использованием русского жестового языка, включая обеспечение допуска на объект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наличие в одном из помещений, предназначенных для проведения массовых мероприятий, индукционных петель и звукоусиливающей аппаратуры;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д) адаптация официального сайта органа и организации, предоставляющих услуги в сфере образования, для лиц с нарушением зрения (слабовидящих);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обеспечение предоставления услуг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организацией, предоставляющей услуги в сфере образования, на основании соответствующей рекомендации в заключении психолого-медико-педагогической комиссии или индивидуальной программе реабилитации инвалида;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оказание работниками органов и организаций, предоставляющих услуги в сфере образования,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лицами;</w:t>
      </w:r>
    </w:p>
    <w:p w:rsidR="005F1CCE" w:rsidRDefault="005F1CCE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и) условия доступности услуг в сфере образования для инвалидов, предусмотренные:</w:t>
      </w:r>
    </w:p>
    <w:p w:rsidR="005F1CCE" w:rsidRDefault="0072268A">
      <w:pPr>
        <w:pStyle w:val="ConsPlusNormal"/>
        <w:ind w:firstLine="540"/>
        <w:jc w:val="both"/>
      </w:pPr>
      <w:hyperlink r:id="rId46" w:history="1">
        <w:proofErr w:type="gramStart"/>
        <w:r w:rsidR="005F1CCE">
          <w:rPr>
            <w:rStyle w:val="a6"/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5F1CCE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14 июня 2013 г. №  464 (зарегистрирован Министерством юстиции Российской Федерации 30 июля 2013 г., регистрационный № 29200), с изменениями, внесенными приказами Министерства образования и науки Российской Федерации от 22 января 2014 г. № 31 (зарегистрирован Министерством юстиции Российской Федерации 7 марта2014</w:t>
      </w:r>
      <w:proofErr w:type="gramEnd"/>
      <w:r w:rsidR="005F1CCE">
        <w:rPr>
          <w:rFonts w:ascii="Times New Roman" w:hAnsi="Times New Roman" w:cs="Times New Roman"/>
          <w:sz w:val="24"/>
          <w:szCs w:val="24"/>
        </w:rPr>
        <w:t xml:space="preserve"> г., регистрационный № 31539) и от 15 декабря 2014 г. № 1580 (зарегистрирован Министерством юстиции Российской Федерации 15 января 2015 г., регистрационный № 35545);</w:t>
      </w:r>
    </w:p>
    <w:p w:rsidR="005F1CCE" w:rsidRDefault="0072268A">
      <w:pPr>
        <w:pStyle w:val="ConsPlusNormal"/>
        <w:ind w:firstLine="540"/>
        <w:jc w:val="both"/>
      </w:pPr>
      <w:hyperlink r:id="rId47" w:history="1">
        <w:r w:rsidR="005F1CCE">
          <w:rPr>
            <w:rStyle w:val="a6"/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5F1CCE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 августа 2013 г. № 1008 (зарегистрирован Министерством юстиции Российской Федерации 27 ноября 2013 г., регистрационный № 30468);</w:t>
      </w:r>
    </w:p>
    <w:p w:rsidR="005F1CCE" w:rsidRDefault="0072268A">
      <w:pPr>
        <w:pStyle w:val="ConsPlusNormal"/>
        <w:ind w:firstLine="540"/>
        <w:jc w:val="both"/>
      </w:pPr>
      <w:hyperlink r:id="rId48" w:history="1">
        <w:r w:rsidR="005F1CCE">
          <w:rPr>
            <w:rStyle w:val="a6"/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5F1CCE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№ 1014 (зарегистрирован Министерством юстиции Российской Федерации 26 сентября 2013 г., регистрационный 3 30038);</w:t>
      </w:r>
    </w:p>
    <w:p w:rsidR="005F1CCE" w:rsidRPr="00976646" w:rsidRDefault="0072268A" w:rsidP="00544D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5F1CCE">
          <w:rPr>
            <w:rStyle w:val="a6"/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5F1CCE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</w:t>
      </w:r>
    </w:p>
    <w:p w:rsidR="005F1CCE" w:rsidRDefault="005F1CCE">
      <w:pPr>
        <w:pStyle w:val="ConsPlusNormal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 от 30 августа 2013 г. № 1015 (зарегистрирован Министерством юстиции Российской Федерации 1 октября 2013 г., регистрационный № 30067), с изменениями, внесенными приказами Министерства образования и науки Российской Федерации от 13 декабря 2013 г., № 1342 (зарегистрирован Министерством юстиции Российской Федерации 7 февраля 2014 г., регистрационный N 31250), от 28 мая 2014 г. № 598 (зарегистрирован Министерством юстиции РоссийскойФедерации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августа 2014 г., регистрационный № 33406) и </w:t>
      </w:r>
      <w:r>
        <w:rPr>
          <w:rFonts w:ascii="Times New Roman" w:hAnsi="Times New Roman" w:cs="Times New Roman"/>
          <w:sz w:val="24"/>
          <w:szCs w:val="24"/>
        </w:rPr>
        <w:lastRenderedPageBreak/>
        <w:t>от 17 июля 2015 г. № 734 (зарегистрирован Министерством юстиции Российской Федерации 13 августа 2015 г., регистрационный № 38490);</w:t>
      </w:r>
      <w:proofErr w:type="gramEnd"/>
    </w:p>
    <w:p w:rsidR="005F1CCE" w:rsidRDefault="007226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50" w:history="1">
        <w:proofErr w:type="gramStart"/>
        <w:r w:rsidR="005F1CCE">
          <w:rPr>
            <w:rStyle w:val="a6"/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5F1CCE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5F1CCE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5F1CCE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="005F1CCE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5F1CCE">
        <w:rPr>
          <w:rFonts w:ascii="Times New Roman" w:hAnsi="Times New Roman" w:cs="Times New Roman"/>
          <w:sz w:val="24"/>
          <w:szCs w:val="24"/>
        </w:rPr>
        <w:t>, программам магистратуры, утвержденным приказом Министерства образования и науки Российской Федерации от 19 декабря 2013 г. № 1367 (зарегистрирован Министерством юстиции Российской Федерации 24 февраля 2014 г., регистрационный № 31402), с изменениями, внесенными приказом Министерства образования и науки Российской Федерации от 15 января 2015 г. № 7 (зарегистрирован Министерством</w:t>
      </w:r>
      <w:proofErr w:type="gramEnd"/>
      <w:r w:rsidR="005F1CCE">
        <w:rPr>
          <w:rFonts w:ascii="Times New Roman" w:hAnsi="Times New Roman" w:cs="Times New Roman"/>
          <w:sz w:val="24"/>
          <w:szCs w:val="24"/>
        </w:rPr>
        <w:t xml:space="preserve"> юстиции Российской Федерации 11 февраля 2015 г., регистрационный № 35965).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Органами и организациями, предоставляющими услуги в сфере образования, осуществляются меры по обеспечению проектирования, строительства и приемки с 1 июля 2016 г. вновь вводимых в эксплуатацию, а также прошедших капитальный ремонт, реконструкцию, модернизацию объектов, в которых осуществляется предоставление услуг, а также по обеспечению закупки с 1 июля 2016 г. транспортных средств для обслуживания населения с соблюдением требований к их доступности дляинвалидов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установленных </w:t>
      </w:r>
      <w:hyperlink r:id="rId51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статьей 15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24 ноября 1995 г. № 181-ФЗ "О социальной защите инвалидов в Российской Федерации", а также норм и правил, предусмотренных </w:t>
      </w:r>
      <w:hyperlink r:id="rId52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пунктом 41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утвержденного постановлением Правительства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от 26 декабря 2014 г. № 1521.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Органы и организации, предоставляющие услуги в сфере образования в арендуемых для предоставления услуг объектах, которые невозможно полностью приспособить с учетом потребностей инвалидов, принимают меры по заключению дополнительных соглашений с арендодателем либо по включению в проекты договоров их аренды условий о выполнении собственником объекта требований по обеспечению условий доступности для инвалидов данного объекта.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Органы и организации, предоставляющие услуги в сфере образования, в целях определения мер по поэтапному повышению уровня доступности для инвалидов объектов и предоставляемых услуг проводят обследование данных объектов и предоставляемых услуг, по результатам которого составляется паспорт доступности для инвалидов объекта и услуг (далее соответственно - обследование и паспортизация, Паспорт доступности).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Паспорт доступности содержит следующие разделы: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краткая характеристика объекта и предоставляемых на нем услуг;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оценка соответствия уровня доступности для инвалидов объекта и имеющихся недостатков в обеспечении условий его доступности для инвалидов с использованием показателей, предусмотренных </w:t>
      </w:r>
      <w:hyperlink w:anchor="Par72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пунктом 11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с использованием показателей, предусмотренных </w:t>
      </w:r>
      <w:hyperlink w:anchor="Par89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пунктом 12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Федерации.</w:t>
      </w:r>
    </w:p>
    <w:p w:rsidR="005F1CCE" w:rsidRPr="00976646" w:rsidRDefault="005F1CCE" w:rsidP="00544D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Для проведения обследования и паспортизации распорядительным актом органа или </w:t>
      </w: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организации, предоставляющих услуги в сфере образования, создается комиссия по проведению обследования и паспортизации объекта и предоставляемых на нем услуг (далее - Комиссия), утверждаются ее состав, план-график проведения обследования и паспортизации, а также организуется работа Комиссии.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 состав Комиссии включаются (по согласованию) представители общественных объединений инвалидов, осуществляющих свою деятельность на территории поселения, муниципального района, городского округа, где расположен объект, на котором планируется проведение обследования и паспортизации.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ar72"/>
      <w:bookmarkEnd w:id="24"/>
      <w:r>
        <w:rPr>
          <w:rFonts w:ascii="Times New Roman" w:hAnsi="Times New Roman" w:cs="Times New Roman"/>
          <w:sz w:val="24"/>
          <w:szCs w:val="24"/>
        </w:rPr>
        <w:t xml:space="preserve">11. Оценка соответствия уровня обеспечения доступности для инвалидов объектов </w:t>
      </w:r>
      <w:r>
        <w:rPr>
          <w:rFonts w:ascii="Times New Roman" w:hAnsi="Times New Roman" w:cs="Times New Roman"/>
          <w:sz w:val="24"/>
          <w:szCs w:val="24"/>
        </w:rPr>
        <w:lastRenderedPageBreak/>
        <w:t>осуществляется с использованием следующих показателей доступности для инвалидов объектов и предоставляемых услуг в сфере образования: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удельный вес введенных с 1 июля 2016 г. в эксплуатацию объектов (зданий, помещений), в которых предоставляются услуги в сфере образования, а также используемых для перевозки инвалидов транспортных средств, полностью соответствующих требованиям доступности для инвалидов, от общего количества вновь вводимых объектов и используемых для перевозки инвалидов транспортных средств;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удельный вес существующих объектов, которые в результате проведения после 1 июля 2016 г. на них капитального ремонта, реконструкции, модернизации полностью соответствуют требованиям доступности для инвалидов объектов и услуг, от общего количества объектов, прошедших капитальный ремонт, реконструкцию, модернизацию;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в) удельный вес существующих объектов, на которых до проведения капитального ремонта или реконструкции обеспечивается доступ инвалидов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инвалида, от общего количества объектов, на которых в настоящее время невозможно полностью обеспечить доступность с учетом потребностей инвалидов;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г) удельный вес объектов, на которых обеспечиваются условия индивидуальной мобильности инвалидов и возможность для самостоятельного их передвижения по объекту, от общего количества объектов, на которых инвалидам предоставляются услуги, в том числе, на которых имеются: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выделенные стоянки автотранспортных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инвалидов;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сменные кресла-коляски;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адаптированные лифты;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поручни;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пандусы;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подъемные платформы (аппарели);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раздвижные двери;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доступные входные группы;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доступные санитарно-гигиенические помещения;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достаточная ширина дверных проемов в стенах, лестничных маршей, площадок от общего количества объектов, на которых инвалидам предоставляются услуги в сфере образования;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д) удельный вес объектов с надлежащим размещением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фоне, от общего количества объектов, на которых инвалидам предоставляются услуги в сфере образования;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удельный вес объектов в сфере образования, имеющих утвержденные Паспорта доступности, от общего количества объектов, на которых предоставляются услуги в сфере образования.</w:t>
      </w:r>
    </w:p>
    <w:p w:rsidR="005F1CCE" w:rsidRPr="00976646" w:rsidRDefault="005F1CCE" w:rsidP="00544D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ar89"/>
      <w:bookmarkEnd w:id="25"/>
      <w:r>
        <w:rPr>
          <w:rFonts w:ascii="Times New Roman" w:hAnsi="Times New Roman" w:cs="Times New Roman"/>
          <w:sz w:val="24"/>
          <w:szCs w:val="24"/>
        </w:rPr>
        <w:t xml:space="preserve">12. 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предоставляемых услуг в сфере образования: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удельный вес объектов, в которых одно из помещений, предназначенных для проведения массовых мероприятий, оборудовано индукционной петлей и звукоусиливающей аппаратурой, от общего количества объектов, на которых инвалидам предоставляются услуги в сфере образования;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удельный вес услуг в сфере образования, предоставляемых с использованием русского жестового языка, допуском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от общего количества предоставляемых услуг в сфере образования;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в) доля работников органов и организаций,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</w:t>
      </w:r>
      <w:r>
        <w:rPr>
          <w:rFonts w:ascii="Times New Roman" w:hAnsi="Times New Roman" w:cs="Times New Roman"/>
          <w:sz w:val="24"/>
          <w:szCs w:val="24"/>
        </w:rPr>
        <w:lastRenderedPageBreak/>
        <w:t>Федерации, от общего числа работников органов и организаций, предоставляющих услуги в сфере образования;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удельный вес услуг в сфере образования, предоставляемых инвалидам с сопровождением ассистента-помощника, от общего количества предоставляемых услуг в сфере образования;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удельный вес услуг в сфере образования, предоставляемых инвалидам с сопровождением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от общего количества предоставляемых услуг в сфере образования;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е) доля педагогических работников дошкольных образовательных организаций и общеобразовательных организаций, имеющих образование и (или) квалификацию, позволяющие осуществлять обучение по адаптированным основным общеобразовательным программам, от общего числа педагогических работников дошкольных образовательных организаций и общеобразовательных организаций;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доля детей-инвалидов в возрасте от 5 до 18 лет, получающих дополнительное образование, от общего числа детей-инвалидов данного возраста;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доля детей-инвалидов в возрасте от 1,5 до 7 лет, охваченных дошкольным образованием, от общего числа детей-инвалидов данного возраста;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доля детей-инвалидов, которым созданы условия для получения качественного общего образования, от общего числа детей-инвалидов школьного возраста;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удельный вес органов и организаций, предоставляющих услуги в сфере образования, официальный сайт которых адаптирован для лиц с нарушением зрения (слабовидящих).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результатам обследования объекта и предоставляемых на нем услуг Комиссией для включения в Паспорт доступности разрабатываются (с учетом положений об обеспечении «разумного приспособления» </w:t>
      </w:r>
      <w:hyperlink r:id="rId53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Конвенции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 правах инвалидов от 13 декабря 2006 г. предложения по принятию управленческих решений, в том числе: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созданию (с учетом потребностей инвалидов) условий доступности существующего объекта и предоставляемых услуг в соответствии с </w:t>
      </w:r>
      <w:hyperlink r:id="rId54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частью 4 статьи 15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24 ноября 1995 г. № 181-ФЗ «О социальной защите инвалидов в Российской Федерации» в случае невозможности полностью приспособить объект с учетом потребностей инвалидов до его реконструкции или капитального ремонта;</w:t>
      </w:r>
      <w:proofErr w:type="gramEnd"/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потребностей инвалидов;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включению в технические задания на разработку проектно-сметной документации по проектированию, строительству, оснащению приспособлениями и оборудованием вновь вводимых в эксплуатацию объектов, на которых предоставляются услуги в сфере образования, условий, обеспечивающих их полное соответствие требованиям доступности объектов для инвалидов с 1 июля 2016 года.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Паспорт доступности организации, разработанный Комиссией, утверждается руководителем организации и представляется в течение 10 рабочих дней после утверждения:</w:t>
      </w:r>
    </w:p>
    <w:p w:rsidR="005F1CCE" w:rsidRPr="00976646" w:rsidRDefault="005F1CCE" w:rsidP="00544D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муниципальными организациями - в орган местног</w:t>
      </w:r>
      <w:r w:rsidR="00544D11">
        <w:rPr>
          <w:rFonts w:ascii="Times New Roman" w:hAnsi="Times New Roman" w:cs="Times New Roman"/>
          <w:sz w:val="24"/>
          <w:szCs w:val="24"/>
        </w:rPr>
        <w:t>о самоуправления, на территории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ими осуществляется деятельность;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государственными организациями, находящимися в ведении органов государственной власти субъектов Российской Федерации, осуществляющих государственное управление в сфере образования, - в органы государственной власти субъектов Российской Федерации, осуществляющие государственное управление в сфере образования;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федеральными государственными организациями - в федеральные государственные органы, осуществляющие функции учредителя указанных организаций.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доступности органа утверждается руководителем органа.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случае предоставления услуги в арендуемом помещении (здании) или с использованием арендуемого транспортного средства в состав Комиссии включается представитель собственника арендуемого помещения (здания) или транспортного средства, а в предложениях по повышению уровня доступности объекта учитываются его предложения, которые вытекают из обязанности собственника обеспечивать условия доступности для инвалидов объектов и услуг в соответствии с </w:t>
      </w:r>
      <w:hyperlink r:id="rId55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частью 4 статьи 15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24 ноября 1995 г. № 181-ФЗ «О социальной защите инвалидов в Российской Федерации» 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16.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Органы и организации, предоставляющие услуги в сфере образования, с использованием показателей, предусмотренных </w:t>
      </w:r>
      <w:hyperlink w:anchor="Par72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пунктами 11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89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12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Порядка, а также на основании представленных Паспортов доступности разрабатывают и утверждают планы мероприятий (далее – «дорожные карты») по повышению значений показателей доступности для инвалидов объектов и услуг в соответствии с </w:t>
      </w:r>
      <w:hyperlink r:id="rId56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Правилами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разработки федеральными органами исполнительной власти, органами исполнительной власти субъектов Российской Федерации, органами местного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самоуправления мероприятий по повышению значений показателей доступности для инвалидов и услуг в установленных сферах деятельности, утвержденными постановлением Правительства Российской Федерации от 17 июня 2015 г. № 599.</w:t>
      </w:r>
    </w:p>
    <w:p w:rsidR="005F1CCE" w:rsidRDefault="005F1C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«Дорожные карты», разработанные и утвержденные Федеральной службой по надзору в сфере образования и науки и Федеральным агентством по делам молодежи, представляются в Министерство образования и науки Российской Федерации.</w:t>
      </w: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F1CCE" w:rsidRPr="00976646" w:rsidRDefault="005F1CCE">
      <w:pPr>
        <w:spacing w:line="240" w:lineRule="auto"/>
        <w:ind w:left="709" w:firstLine="0"/>
        <w:rPr>
          <w:color w:val="000000"/>
          <w:sz w:val="28"/>
          <w:szCs w:val="28"/>
        </w:rPr>
      </w:pPr>
    </w:p>
    <w:sectPr w:rsidR="005F1CCE" w:rsidRPr="00976646" w:rsidSect="00A9505E">
      <w:pgSz w:w="11906" w:h="16838"/>
      <w:pgMar w:top="993" w:right="567" w:bottom="568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color w:val="auto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color w:val="auto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color w:val="auto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color w:val="auto"/>
        <w:sz w:val="24"/>
        <w:szCs w:val="24"/>
      </w:rPr>
    </w:lvl>
  </w:abstractNum>
  <w:abstractNum w:abstractNumId="1">
    <w:nsid w:val="00000002"/>
    <w:multiLevelType w:val="multilevel"/>
    <w:tmpl w:val="00000002"/>
    <w:name w:val="WW8Num9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i w:val="0"/>
        <w:color w:val="auto"/>
        <w:sz w:val="24"/>
        <w:szCs w:val="24"/>
        <w:u w:val="none"/>
      </w:rPr>
    </w:lvl>
  </w:abstractNum>
  <w:abstractNum w:abstractNumId="2">
    <w:nsid w:val="00000003"/>
    <w:multiLevelType w:val="multilevel"/>
    <w:tmpl w:val="00000003"/>
    <w:name w:val="WW8Num11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olor w:val="000000"/>
        <w:sz w:val="24"/>
        <w:szCs w:val="24"/>
      </w:rPr>
    </w:lvl>
  </w:abstractNum>
  <w:abstractNum w:abstractNumId="4">
    <w:nsid w:val="00000005"/>
    <w:multiLevelType w:val="multilevel"/>
    <w:tmpl w:val="00000005"/>
    <w:name w:val="WW8Num1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i w:val="0"/>
        <w:color w:val="auto"/>
        <w:sz w:val="24"/>
        <w:szCs w:val="24"/>
        <w:u w:val="none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976646"/>
    <w:rsid w:val="00192BA0"/>
    <w:rsid w:val="0020207F"/>
    <w:rsid w:val="00254EFE"/>
    <w:rsid w:val="00281DDF"/>
    <w:rsid w:val="003251FC"/>
    <w:rsid w:val="003933CB"/>
    <w:rsid w:val="004115EA"/>
    <w:rsid w:val="00427A0F"/>
    <w:rsid w:val="00490C3F"/>
    <w:rsid w:val="00524829"/>
    <w:rsid w:val="00544D11"/>
    <w:rsid w:val="00591B59"/>
    <w:rsid w:val="005F1CCE"/>
    <w:rsid w:val="0072268A"/>
    <w:rsid w:val="00765DF2"/>
    <w:rsid w:val="007E3162"/>
    <w:rsid w:val="008272A7"/>
    <w:rsid w:val="008474A7"/>
    <w:rsid w:val="0089483B"/>
    <w:rsid w:val="00976646"/>
    <w:rsid w:val="009A0AB9"/>
    <w:rsid w:val="00A9505E"/>
    <w:rsid w:val="00A97A4B"/>
    <w:rsid w:val="00B316D5"/>
    <w:rsid w:val="00B5350A"/>
    <w:rsid w:val="00B75A79"/>
    <w:rsid w:val="00D3771B"/>
    <w:rsid w:val="00E17409"/>
    <w:rsid w:val="00E54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05E"/>
    <w:pPr>
      <w:suppressAutoHyphens/>
      <w:spacing w:line="360" w:lineRule="auto"/>
      <w:ind w:firstLine="851"/>
      <w:jc w:val="both"/>
    </w:pPr>
    <w:rPr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9505E"/>
  </w:style>
  <w:style w:type="character" w:customStyle="1" w:styleId="WW8Num1z1">
    <w:name w:val="WW8Num1z1"/>
    <w:rsid w:val="00A9505E"/>
  </w:style>
  <w:style w:type="character" w:customStyle="1" w:styleId="WW8Num1z2">
    <w:name w:val="WW8Num1z2"/>
    <w:rsid w:val="00A9505E"/>
  </w:style>
  <w:style w:type="character" w:customStyle="1" w:styleId="WW8Num1z3">
    <w:name w:val="WW8Num1z3"/>
    <w:rsid w:val="00A9505E"/>
  </w:style>
  <w:style w:type="character" w:customStyle="1" w:styleId="WW8Num1z4">
    <w:name w:val="WW8Num1z4"/>
    <w:rsid w:val="00A9505E"/>
  </w:style>
  <w:style w:type="character" w:customStyle="1" w:styleId="WW8Num1z5">
    <w:name w:val="WW8Num1z5"/>
    <w:rsid w:val="00A9505E"/>
  </w:style>
  <w:style w:type="character" w:customStyle="1" w:styleId="WW8Num1z6">
    <w:name w:val="WW8Num1z6"/>
    <w:rsid w:val="00A9505E"/>
  </w:style>
  <w:style w:type="character" w:customStyle="1" w:styleId="WW8Num1z7">
    <w:name w:val="WW8Num1z7"/>
    <w:rsid w:val="00A9505E"/>
  </w:style>
  <w:style w:type="character" w:customStyle="1" w:styleId="WW8Num1z8">
    <w:name w:val="WW8Num1z8"/>
    <w:rsid w:val="00A9505E"/>
  </w:style>
  <w:style w:type="character" w:customStyle="1" w:styleId="WW8Num2z0">
    <w:name w:val="WW8Num2z0"/>
    <w:rsid w:val="00A9505E"/>
  </w:style>
  <w:style w:type="character" w:customStyle="1" w:styleId="WW8Num2z1">
    <w:name w:val="WW8Num2z1"/>
    <w:rsid w:val="00A9505E"/>
  </w:style>
  <w:style w:type="character" w:customStyle="1" w:styleId="WW8Num2z2">
    <w:name w:val="WW8Num2z2"/>
    <w:rsid w:val="00A9505E"/>
  </w:style>
  <w:style w:type="character" w:customStyle="1" w:styleId="WW8Num2z3">
    <w:name w:val="WW8Num2z3"/>
    <w:rsid w:val="00A9505E"/>
  </w:style>
  <w:style w:type="character" w:customStyle="1" w:styleId="WW8Num2z4">
    <w:name w:val="WW8Num2z4"/>
    <w:rsid w:val="00A9505E"/>
  </w:style>
  <w:style w:type="character" w:customStyle="1" w:styleId="WW8Num2z5">
    <w:name w:val="WW8Num2z5"/>
    <w:rsid w:val="00A9505E"/>
  </w:style>
  <w:style w:type="character" w:customStyle="1" w:styleId="WW8Num2z6">
    <w:name w:val="WW8Num2z6"/>
    <w:rsid w:val="00A9505E"/>
  </w:style>
  <w:style w:type="character" w:customStyle="1" w:styleId="WW8Num2z7">
    <w:name w:val="WW8Num2z7"/>
    <w:rsid w:val="00A9505E"/>
  </w:style>
  <w:style w:type="character" w:customStyle="1" w:styleId="WW8Num2z8">
    <w:name w:val="WW8Num2z8"/>
    <w:rsid w:val="00A9505E"/>
  </w:style>
  <w:style w:type="character" w:customStyle="1" w:styleId="WW8Num3z0">
    <w:name w:val="WW8Num3z0"/>
    <w:rsid w:val="00A9505E"/>
  </w:style>
  <w:style w:type="character" w:customStyle="1" w:styleId="WW8Num3z1">
    <w:name w:val="WW8Num3z1"/>
    <w:rsid w:val="00A9505E"/>
  </w:style>
  <w:style w:type="character" w:customStyle="1" w:styleId="WW8Num3z2">
    <w:name w:val="WW8Num3z2"/>
    <w:rsid w:val="00A9505E"/>
  </w:style>
  <w:style w:type="character" w:customStyle="1" w:styleId="WW8Num3z3">
    <w:name w:val="WW8Num3z3"/>
    <w:rsid w:val="00A9505E"/>
  </w:style>
  <w:style w:type="character" w:customStyle="1" w:styleId="WW8Num3z4">
    <w:name w:val="WW8Num3z4"/>
    <w:rsid w:val="00A9505E"/>
  </w:style>
  <w:style w:type="character" w:customStyle="1" w:styleId="WW8Num3z5">
    <w:name w:val="WW8Num3z5"/>
    <w:rsid w:val="00A9505E"/>
  </w:style>
  <w:style w:type="character" w:customStyle="1" w:styleId="WW8Num3z6">
    <w:name w:val="WW8Num3z6"/>
    <w:rsid w:val="00A9505E"/>
  </w:style>
  <w:style w:type="character" w:customStyle="1" w:styleId="WW8Num3z7">
    <w:name w:val="WW8Num3z7"/>
    <w:rsid w:val="00A9505E"/>
  </w:style>
  <w:style w:type="character" w:customStyle="1" w:styleId="WW8Num3z8">
    <w:name w:val="WW8Num3z8"/>
    <w:rsid w:val="00A9505E"/>
  </w:style>
  <w:style w:type="character" w:customStyle="1" w:styleId="WW8Num4z0">
    <w:name w:val="WW8Num4z0"/>
    <w:rsid w:val="00A9505E"/>
    <w:rPr>
      <w:color w:val="auto"/>
    </w:rPr>
  </w:style>
  <w:style w:type="character" w:customStyle="1" w:styleId="WW8Num5z0">
    <w:name w:val="WW8Num5z0"/>
    <w:rsid w:val="00A9505E"/>
    <w:rPr>
      <w:color w:val="auto"/>
    </w:rPr>
  </w:style>
  <w:style w:type="character" w:customStyle="1" w:styleId="WW8Num6z0">
    <w:name w:val="WW8Num6z0"/>
    <w:rsid w:val="00A9505E"/>
    <w:rPr>
      <w:color w:val="auto"/>
      <w:sz w:val="24"/>
      <w:szCs w:val="24"/>
    </w:rPr>
  </w:style>
  <w:style w:type="character" w:customStyle="1" w:styleId="WW8Num7z0">
    <w:name w:val="WW8Num7z0"/>
    <w:rsid w:val="00A9505E"/>
  </w:style>
  <w:style w:type="character" w:customStyle="1" w:styleId="WW8Num7z1">
    <w:name w:val="WW8Num7z1"/>
    <w:rsid w:val="00A9505E"/>
  </w:style>
  <w:style w:type="character" w:customStyle="1" w:styleId="WW8Num7z2">
    <w:name w:val="WW8Num7z2"/>
    <w:rsid w:val="00A9505E"/>
  </w:style>
  <w:style w:type="character" w:customStyle="1" w:styleId="WW8Num7z3">
    <w:name w:val="WW8Num7z3"/>
    <w:rsid w:val="00A9505E"/>
  </w:style>
  <w:style w:type="character" w:customStyle="1" w:styleId="WW8Num7z4">
    <w:name w:val="WW8Num7z4"/>
    <w:rsid w:val="00A9505E"/>
  </w:style>
  <w:style w:type="character" w:customStyle="1" w:styleId="WW8Num7z5">
    <w:name w:val="WW8Num7z5"/>
    <w:rsid w:val="00A9505E"/>
  </w:style>
  <w:style w:type="character" w:customStyle="1" w:styleId="WW8Num7z6">
    <w:name w:val="WW8Num7z6"/>
    <w:rsid w:val="00A9505E"/>
  </w:style>
  <w:style w:type="character" w:customStyle="1" w:styleId="WW8Num7z7">
    <w:name w:val="WW8Num7z7"/>
    <w:rsid w:val="00A9505E"/>
  </w:style>
  <w:style w:type="character" w:customStyle="1" w:styleId="WW8Num7z8">
    <w:name w:val="WW8Num7z8"/>
    <w:rsid w:val="00A9505E"/>
  </w:style>
  <w:style w:type="character" w:customStyle="1" w:styleId="WW8Num8z0">
    <w:name w:val="WW8Num8z0"/>
    <w:rsid w:val="00A9505E"/>
    <w:rPr>
      <w:color w:val="auto"/>
    </w:rPr>
  </w:style>
  <w:style w:type="character" w:customStyle="1" w:styleId="WW8Num9z0">
    <w:name w:val="WW8Num9z0"/>
    <w:rsid w:val="00A9505E"/>
    <w:rPr>
      <w:i w:val="0"/>
      <w:color w:val="auto"/>
      <w:sz w:val="24"/>
      <w:szCs w:val="24"/>
      <w:u w:val="none"/>
    </w:rPr>
  </w:style>
  <w:style w:type="character" w:customStyle="1" w:styleId="WW8Num10z0">
    <w:name w:val="WW8Num10z0"/>
    <w:rsid w:val="00A9505E"/>
    <w:rPr>
      <w:color w:val="auto"/>
    </w:rPr>
  </w:style>
  <w:style w:type="character" w:customStyle="1" w:styleId="WW8Num11z0">
    <w:name w:val="WW8Num11z0"/>
    <w:rsid w:val="00A9505E"/>
  </w:style>
  <w:style w:type="character" w:customStyle="1" w:styleId="WW8Num11z1">
    <w:name w:val="WW8Num11z1"/>
    <w:rsid w:val="00A9505E"/>
    <w:rPr>
      <w:sz w:val="24"/>
      <w:szCs w:val="24"/>
    </w:rPr>
  </w:style>
  <w:style w:type="character" w:customStyle="1" w:styleId="WW8Num11z2">
    <w:name w:val="WW8Num11z2"/>
    <w:rsid w:val="00A9505E"/>
  </w:style>
  <w:style w:type="character" w:customStyle="1" w:styleId="WW8Num11z3">
    <w:name w:val="WW8Num11z3"/>
    <w:rsid w:val="00A9505E"/>
  </w:style>
  <w:style w:type="character" w:customStyle="1" w:styleId="WW8Num11z4">
    <w:name w:val="WW8Num11z4"/>
    <w:rsid w:val="00A9505E"/>
  </w:style>
  <w:style w:type="character" w:customStyle="1" w:styleId="WW8Num11z5">
    <w:name w:val="WW8Num11z5"/>
    <w:rsid w:val="00A9505E"/>
  </w:style>
  <w:style w:type="character" w:customStyle="1" w:styleId="WW8Num11z6">
    <w:name w:val="WW8Num11z6"/>
    <w:rsid w:val="00A9505E"/>
  </w:style>
  <w:style w:type="character" w:customStyle="1" w:styleId="WW8Num11z7">
    <w:name w:val="WW8Num11z7"/>
    <w:rsid w:val="00A9505E"/>
  </w:style>
  <w:style w:type="character" w:customStyle="1" w:styleId="WW8Num11z8">
    <w:name w:val="WW8Num11z8"/>
    <w:rsid w:val="00A9505E"/>
  </w:style>
  <w:style w:type="character" w:customStyle="1" w:styleId="WW8Num12z0">
    <w:name w:val="WW8Num12z0"/>
    <w:rsid w:val="00A9505E"/>
    <w:rPr>
      <w:rFonts w:ascii="Wingdings" w:hAnsi="Wingdings" w:cs="Wingdings"/>
      <w:color w:val="000000"/>
      <w:sz w:val="24"/>
      <w:szCs w:val="24"/>
    </w:rPr>
  </w:style>
  <w:style w:type="character" w:customStyle="1" w:styleId="WW8Num12z1">
    <w:name w:val="WW8Num12z1"/>
    <w:rsid w:val="00A9505E"/>
    <w:rPr>
      <w:rFonts w:ascii="Courier New" w:hAnsi="Courier New" w:cs="Courier New"/>
    </w:rPr>
  </w:style>
  <w:style w:type="character" w:customStyle="1" w:styleId="WW8Num12z3">
    <w:name w:val="WW8Num12z3"/>
    <w:rsid w:val="00A9505E"/>
    <w:rPr>
      <w:rFonts w:ascii="Symbol" w:hAnsi="Symbol" w:cs="Symbol"/>
    </w:rPr>
  </w:style>
  <w:style w:type="character" w:customStyle="1" w:styleId="WW8Num13z0">
    <w:name w:val="WW8Num13z0"/>
    <w:rsid w:val="00A9505E"/>
    <w:rPr>
      <w:i w:val="0"/>
      <w:color w:val="auto"/>
      <w:sz w:val="24"/>
      <w:szCs w:val="24"/>
      <w:u w:val="none"/>
    </w:rPr>
  </w:style>
  <w:style w:type="character" w:customStyle="1" w:styleId="WW8Num14z0">
    <w:name w:val="WW8Num14z0"/>
    <w:rsid w:val="00A9505E"/>
    <w:rPr>
      <w:color w:val="000000"/>
      <w:sz w:val="24"/>
      <w:szCs w:val="24"/>
    </w:rPr>
  </w:style>
  <w:style w:type="character" w:customStyle="1" w:styleId="WW8Num14z1">
    <w:name w:val="WW8Num14z1"/>
    <w:rsid w:val="00A9505E"/>
  </w:style>
  <w:style w:type="character" w:customStyle="1" w:styleId="WW8Num14z2">
    <w:name w:val="WW8Num14z2"/>
    <w:rsid w:val="00A9505E"/>
  </w:style>
  <w:style w:type="character" w:customStyle="1" w:styleId="WW8Num14z3">
    <w:name w:val="WW8Num14z3"/>
    <w:rsid w:val="00A9505E"/>
  </w:style>
  <w:style w:type="character" w:customStyle="1" w:styleId="WW8Num14z4">
    <w:name w:val="WW8Num14z4"/>
    <w:rsid w:val="00A9505E"/>
  </w:style>
  <w:style w:type="character" w:customStyle="1" w:styleId="WW8Num14z5">
    <w:name w:val="WW8Num14z5"/>
    <w:rsid w:val="00A9505E"/>
  </w:style>
  <w:style w:type="character" w:customStyle="1" w:styleId="WW8Num14z6">
    <w:name w:val="WW8Num14z6"/>
    <w:rsid w:val="00A9505E"/>
  </w:style>
  <w:style w:type="character" w:customStyle="1" w:styleId="WW8Num14z7">
    <w:name w:val="WW8Num14z7"/>
    <w:rsid w:val="00A9505E"/>
  </w:style>
  <w:style w:type="character" w:customStyle="1" w:styleId="WW8Num14z8">
    <w:name w:val="WW8Num14z8"/>
    <w:rsid w:val="00A9505E"/>
  </w:style>
  <w:style w:type="character" w:customStyle="1" w:styleId="3">
    <w:name w:val="Основной шрифт абзаца3"/>
    <w:rsid w:val="00A9505E"/>
  </w:style>
  <w:style w:type="character" w:customStyle="1" w:styleId="Absatz-Standardschriftart">
    <w:name w:val="Absatz-Standardschriftart"/>
    <w:rsid w:val="00A9505E"/>
  </w:style>
  <w:style w:type="character" w:customStyle="1" w:styleId="WW-Absatz-Standardschriftart">
    <w:name w:val="WW-Absatz-Standardschriftart"/>
    <w:rsid w:val="00A9505E"/>
  </w:style>
  <w:style w:type="character" w:customStyle="1" w:styleId="1">
    <w:name w:val="Основной шрифт абзаца1"/>
    <w:rsid w:val="00A9505E"/>
  </w:style>
  <w:style w:type="character" w:customStyle="1" w:styleId="a3">
    <w:name w:val="Без интервала Знак"/>
    <w:rsid w:val="00A9505E"/>
    <w:rPr>
      <w:rFonts w:eastAsia="Calibri"/>
      <w:sz w:val="24"/>
      <w:szCs w:val="22"/>
      <w:lang w:bidi="ar-SA"/>
    </w:rPr>
  </w:style>
  <w:style w:type="character" w:customStyle="1" w:styleId="a4">
    <w:name w:val="Символ нумерации"/>
    <w:rsid w:val="00A9505E"/>
  </w:style>
  <w:style w:type="character" w:customStyle="1" w:styleId="a5">
    <w:name w:val="Текст выноски Знак"/>
    <w:rsid w:val="00A9505E"/>
    <w:rPr>
      <w:rFonts w:ascii="Tahoma" w:hAnsi="Tahoma" w:cs="Tahoma"/>
      <w:sz w:val="16"/>
      <w:szCs w:val="16"/>
    </w:rPr>
  </w:style>
  <w:style w:type="character" w:styleId="a6">
    <w:name w:val="Hyperlink"/>
    <w:rsid w:val="00A9505E"/>
    <w:rPr>
      <w:color w:val="0000FF"/>
      <w:u w:val="single"/>
    </w:rPr>
  </w:style>
  <w:style w:type="character" w:customStyle="1" w:styleId="2">
    <w:name w:val="Основной шрифт абзаца2"/>
    <w:rsid w:val="00A9505E"/>
  </w:style>
  <w:style w:type="paragraph" w:customStyle="1" w:styleId="a7">
    <w:name w:val="Заголовок"/>
    <w:basedOn w:val="a"/>
    <w:next w:val="a8"/>
    <w:rsid w:val="00A9505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rsid w:val="00A9505E"/>
    <w:pPr>
      <w:spacing w:after="120"/>
    </w:pPr>
  </w:style>
  <w:style w:type="paragraph" w:styleId="a9">
    <w:name w:val="List"/>
    <w:basedOn w:val="a8"/>
    <w:rsid w:val="00A9505E"/>
    <w:rPr>
      <w:rFonts w:cs="Mangal"/>
    </w:rPr>
  </w:style>
  <w:style w:type="paragraph" w:styleId="aa">
    <w:name w:val="caption"/>
    <w:basedOn w:val="a"/>
    <w:qFormat/>
    <w:rsid w:val="00A9505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A9505E"/>
    <w:pPr>
      <w:suppressLineNumbers/>
    </w:pPr>
    <w:rPr>
      <w:rFonts w:cs="Mangal"/>
    </w:rPr>
  </w:style>
  <w:style w:type="paragraph" w:customStyle="1" w:styleId="10">
    <w:name w:val="Название1"/>
    <w:basedOn w:val="a"/>
    <w:rsid w:val="00A9505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A9505E"/>
    <w:pPr>
      <w:suppressLineNumbers/>
    </w:pPr>
    <w:rPr>
      <w:rFonts w:cs="Mangal"/>
    </w:rPr>
  </w:style>
  <w:style w:type="paragraph" w:styleId="ab">
    <w:name w:val="No Spacing"/>
    <w:qFormat/>
    <w:rsid w:val="00A9505E"/>
    <w:pPr>
      <w:suppressAutoHyphens/>
    </w:pPr>
    <w:rPr>
      <w:rFonts w:eastAsia="Calibri"/>
      <w:sz w:val="24"/>
      <w:szCs w:val="22"/>
      <w:lang w:eastAsia="zh-CN"/>
    </w:rPr>
  </w:style>
  <w:style w:type="paragraph" w:customStyle="1" w:styleId="ac">
    <w:name w:val="Содержимое таблицы"/>
    <w:basedOn w:val="a"/>
    <w:rsid w:val="00A9505E"/>
    <w:pPr>
      <w:suppressLineNumbers/>
    </w:pPr>
  </w:style>
  <w:style w:type="paragraph" w:customStyle="1" w:styleId="ad">
    <w:name w:val="Заголовок таблицы"/>
    <w:basedOn w:val="ac"/>
    <w:rsid w:val="00A9505E"/>
    <w:pPr>
      <w:jc w:val="center"/>
    </w:pPr>
    <w:rPr>
      <w:b/>
      <w:bCs/>
    </w:rPr>
  </w:style>
  <w:style w:type="paragraph" w:customStyle="1" w:styleId="ConsPlusNonformat">
    <w:name w:val="ConsPlusNonformat"/>
    <w:rsid w:val="00A9505E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rsid w:val="00A9505E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styleId="ae">
    <w:name w:val="Balloon Text"/>
    <w:basedOn w:val="a"/>
    <w:rsid w:val="00A9505E"/>
    <w:pPr>
      <w:suppressAutoHyphens w:val="0"/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05E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21">
    <w:name w:val="Основной текст (2)"/>
    <w:basedOn w:val="a"/>
    <w:rsid w:val="00A9505E"/>
    <w:pPr>
      <w:shd w:val="clear" w:color="auto" w:fill="FFFFFF"/>
      <w:spacing w:line="240" w:lineRule="atLeast"/>
      <w:ind w:firstLine="0"/>
      <w:jc w:val="left"/>
    </w:pPr>
    <w:rPr>
      <w:rFonts w:ascii="Arial" w:hAnsi="Arial" w:cs="Arial"/>
      <w:b/>
      <w:bCs/>
      <w:kern w:val="1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05E"/>
    <w:pPr>
      <w:suppressAutoHyphens/>
      <w:spacing w:line="360" w:lineRule="auto"/>
      <w:ind w:firstLine="851"/>
      <w:jc w:val="both"/>
    </w:pPr>
    <w:rPr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9505E"/>
  </w:style>
  <w:style w:type="character" w:customStyle="1" w:styleId="WW8Num1z1">
    <w:name w:val="WW8Num1z1"/>
    <w:rsid w:val="00A9505E"/>
  </w:style>
  <w:style w:type="character" w:customStyle="1" w:styleId="WW8Num1z2">
    <w:name w:val="WW8Num1z2"/>
    <w:rsid w:val="00A9505E"/>
  </w:style>
  <w:style w:type="character" w:customStyle="1" w:styleId="WW8Num1z3">
    <w:name w:val="WW8Num1z3"/>
    <w:rsid w:val="00A9505E"/>
  </w:style>
  <w:style w:type="character" w:customStyle="1" w:styleId="WW8Num1z4">
    <w:name w:val="WW8Num1z4"/>
    <w:rsid w:val="00A9505E"/>
  </w:style>
  <w:style w:type="character" w:customStyle="1" w:styleId="WW8Num1z5">
    <w:name w:val="WW8Num1z5"/>
    <w:rsid w:val="00A9505E"/>
  </w:style>
  <w:style w:type="character" w:customStyle="1" w:styleId="WW8Num1z6">
    <w:name w:val="WW8Num1z6"/>
    <w:rsid w:val="00A9505E"/>
  </w:style>
  <w:style w:type="character" w:customStyle="1" w:styleId="WW8Num1z7">
    <w:name w:val="WW8Num1z7"/>
    <w:rsid w:val="00A9505E"/>
  </w:style>
  <w:style w:type="character" w:customStyle="1" w:styleId="WW8Num1z8">
    <w:name w:val="WW8Num1z8"/>
    <w:rsid w:val="00A9505E"/>
  </w:style>
  <w:style w:type="character" w:customStyle="1" w:styleId="WW8Num2z0">
    <w:name w:val="WW8Num2z0"/>
    <w:rsid w:val="00A9505E"/>
  </w:style>
  <w:style w:type="character" w:customStyle="1" w:styleId="WW8Num2z1">
    <w:name w:val="WW8Num2z1"/>
    <w:rsid w:val="00A9505E"/>
  </w:style>
  <w:style w:type="character" w:customStyle="1" w:styleId="WW8Num2z2">
    <w:name w:val="WW8Num2z2"/>
    <w:rsid w:val="00A9505E"/>
  </w:style>
  <w:style w:type="character" w:customStyle="1" w:styleId="WW8Num2z3">
    <w:name w:val="WW8Num2z3"/>
    <w:rsid w:val="00A9505E"/>
  </w:style>
  <w:style w:type="character" w:customStyle="1" w:styleId="WW8Num2z4">
    <w:name w:val="WW8Num2z4"/>
    <w:rsid w:val="00A9505E"/>
  </w:style>
  <w:style w:type="character" w:customStyle="1" w:styleId="WW8Num2z5">
    <w:name w:val="WW8Num2z5"/>
    <w:rsid w:val="00A9505E"/>
  </w:style>
  <w:style w:type="character" w:customStyle="1" w:styleId="WW8Num2z6">
    <w:name w:val="WW8Num2z6"/>
    <w:rsid w:val="00A9505E"/>
  </w:style>
  <w:style w:type="character" w:customStyle="1" w:styleId="WW8Num2z7">
    <w:name w:val="WW8Num2z7"/>
    <w:rsid w:val="00A9505E"/>
  </w:style>
  <w:style w:type="character" w:customStyle="1" w:styleId="WW8Num2z8">
    <w:name w:val="WW8Num2z8"/>
    <w:rsid w:val="00A9505E"/>
  </w:style>
  <w:style w:type="character" w:customStyle="1" w:styleId="WW8Num3z0">
    <w:name w:val="WW8Num3z0"/>
    <w:rsid w:val="00A9505E"/>
  </w:style>
  <w:style w:type="character" w:customStyle="1" w:styleId="WW8Num3z1">
    <w:name w:val="WW8Num3z1"/>
    <w:rsid w:val="00A9505E"/>
  </w:style>
  <w:style w:type="character" w:customStyle="1" w:styleId="WW8Num3z2">
    <w:name w:val="WW8Num3z2"/>
    <w:rsid w:val="00A9505E"/>
  </w:style>
  <w:style w:type="character" w:customStyle="1" w:styleId="WW8Num3z3">
    <w:name w:val="WW8Num3z3"/>
    <w:rsid w:val="00A9505E"/>
  </w:style>
  <w:style w:type="character" w:customStyle="1" w:styleId="WW8Num3z4">
    <w:name w:val="WW8Num3z4"/>
    <w:rsid w:val="00A9505E"/>
  </w:style>
  <w:style w:type="character" w:customStyle="1" w:styleId="WW8Num3z5">
    <w:name w:val="WW8Num3z5"/>
    <w:rsid w:val="00A9505E"/>
  </w:style>
  <w:style w:type="character" w:customStyle="1" w:styleId="WW8Num3z6">
    <w:name w:val="WW8Num3z6"/>
    <w:rsid w:val="00A9505E"/>
  </w:style>
  <w:style w:type="character" w:customStyle="1" w:styleId="WW8Num3z7">
    <w:name w:val="WW8Num3z7"/>
    <w:rsid w:val="00A9505E"/>
  </w:style>
  <w:style w:type="character" w:customStyle="1" w:styleId="WW8Num3z8">
    <w:name w:val="WW8Num3z8"/>
    <w:rsid w:val="00A9505E"/>
  </w:style>
  <w:style w:type="character" w:customStyle="1" w:styleId="WW8Num4z0">
    <w:name w:val="WW8Num4z0"/>
    <w:rsid w:val="00A9505E"/>
    <w:rPr>
      <w:color w:val="auto"/>
    </w:rPr>
  </w:style>
  <w:style w:type="character" w:customStyle="1" w:styleId="WW8Num5z0">
    <w:name w:val="WW8Num5z0"/>
    <w:rsid w:val="00A9505E"/>
    <w:rPr>
      <w:color w:val="auto"/>
    </w:rPr>
  </w:style>
  <w:style w:type="character" w:customStyle="1" w:styleId="WW8Num6z0">
    <w:name w:val="WW8Num6z0"/>
    <w:rsid w:val="00A9505E"/>
    <w:rPr>
      <w:color w:val="auto"/>
      <w:sz w:val="24"/>
      <w:szCs w:val="24"/>
    </w:rPr>
  </w:style>
  <w:style w:type="character" w:customStyle="1" w:styleId="WW8Num7z0">
    <w:name w:val="WW8Num7z0"/>
    <w:rsid w:val="00A9505E"/>
  </w:style>
  <w:style w:type="character" w:customStyle="1" w:styleId="WW8Num7z1">
    <w:name w:val="WW8Num7z1"/>
    <w:rsid w:val="00A9505E"/>
  </w:style>
  <w:style w:type="character" w:customStyle="1" w:styleId="WW8Num7z2">
    <w:name w:val="WW8Num7z2"/>
    <w:rsid w:val="00A9505E"/>
  </w:style>
  <w:style w:type="character" w:customStyle="1" w:styleId="WW8Num7z3">
    <w:name w:val="WW8Num7z3"/>
    <w:rsid w:val="00A9505E"/>
  </w:style>
  <w:style w:type="character" w:customStyle="1" w:styleId="WW8Num7z4">
    <w:name w:val="WW8Num7z4"/>
    <w:rsid w:val="00A9505E"/>
  </w:style>
  <w:style w:type="character" w:customStyle="1" w:styleId="WW8Num7z5">
    <w:name w:val="WW8Num7z5"/>
    <w:rsid w:val="00A9505E"/>
  </w:style>
  <w:style w:type="character" w:customStyle="1" w:styleId="WW8Num7z6">
    <w:name w:val="WW8Num7z6"/>
    <w:rsid w:val="00A9505E"/>
  </w:style>
  <w:style w:type="character" w:customStyle="1" w:styleId="WW8Num7z7">
    <w:name w:val="WW8Num7z7"/>
    <w:rsid w:val="00A9505E"/>
  </w:style>
  <w:style w:type="character" w:customStyle="1" w:styleId="WW8Num7z8">
    <w:name w:val="WW8Num7z8"/>
    <w:rsid w:val="00A9505E"/>
  </w:style>
  <w:style w:type="character" w:customStyle="1" w:styleId="WW8Num8z0">
    <w:name w:val="WW8Num8z0"/>
    <w:rsid w:val="00A9505E"/>
    <w:rPr>
      <w:color w:val="auto"/>
    </w:rPr>
  </w:style>
  <w:style w:type="character" w:customStyle="1" w:styleId="WW8Num9z0">
    <w:name w:val="WW8Num9z0"/>
    <w:rsid w:val="00A9505E"/>
    <w:rPr>
      <w:i w:val="0"/>
      <w:color w:val="auto"/>
      <w:sz w:val="24"/>
      <w:szCs w:val="24"/>
      <w:u w:val="none"/>
    </w:rPr>
  </w:style>
  <w:style w:type="character" w:customStyle="1" w:styleId="WW8Num10z0">
    <w:name w:val="WW8Num10z0"/>
    <w:rsid w:val="00A9505E"/>
    <w:rPr>
      <w:color w:val="auto"/>
    </w:rPr>
  </w:style>
  <w:style w:type="character" w:customStyle="1" w:styleId="WW8Num11z0">
    <w:name w:val="WW8Num11z0"/>
    <w:rsid w:val="00A9505E"/>
  </w:style>
  <w:style w:type="character" w:customStyle="1" w:styleId="WW8Num11z1">
    <w:name w:val="WW8Num11z1"/>
    <w:rsid w:val="00A9505E"/>
    <w:rPr>
      <w:sz w:val="24"/>
      <w:szCs w:val="24"/>
    </w:rPr>
  </w:style>
  <w:style w:type="character" w:customStyle="1" w:styleId="WW8Num11z2">
    <w:name w:val="WW8Num11z2"/>
    <w:rsid w:val="00A9505E"/>
  </w:style>
  <w:style w:type="character" w:customStyle="1" w:styleId="WW8Num11z3">
    <w:name w:val="WW8Num11z3"/>
    <w:rsid w:val="00A9505E"/>
  </w:style>
  <w:style w:type="character" w:customStyle="1" w:styleId="WW8Num11z4">
    <w:name w:val="WW8Num11z4"/>
    <w:rsid w:val="00A9505E"/>
  </w:style>
  <w:style w:type="character" w:customStyle="1" w:styleId="WW8Num11z5">
    <w:name w:val="WW8Num11z5"/>
    <w:rsid w:val="00A9505E"/>
  </w:style>
  <w:style w:type="character" w:customStyle="1" w:styleId="WW8Num11z6">
    <w:name w:val="WW8Num11z6"/>
    <w:rsid w:val="00A9505E"/>
  </w:style>
  <w:style w:type="character" w:customStyle="1" w:styleId="WW8Num11z7">
    <w:name w:val="WW8Num11z7"/>
    <w:rsid w:val="00A9505E"/>
  </w:style>
  <w:style w:type="character" w:customStyle="1" w:styleId="WW8Num11z8">
    <w:name w:val="WW8Num11z8"/>
    <w:rsid w:val="00A9505E"/>
  </w:style>
  <w:style w:type="character" w:customStyle="1" w:styleId="WW8Num12z0">
    <w:name w:val="WW8Num12z0"/>
    <w:rsid w:val="00A9505E"/>
    <w:rPr>
      <w:rFonts w:ascii="Wingdings" w:hAnsi="Wingdings" w:cs="Wingdings"/>
      <w:color w:val="000000"/>
      <w:sz w:val="24"/>
      <w:szCs w:val="24"/>
    </w:rPr>
  </w:style>
  <w:style w:type="character" w:customStyle="1" w:styleId="WW8Num12z1">
    <w:name w:val="WW8Num12z1"/>
    <w:rsid w:val="00A9505E"/>
    <w:rPr>
      <w:rFonts w:ascii="Courier New" w:hAnsi="Courier New" w:cs="Courier New"/>
    </w:rPr>
  </w:style>
  <w:style w:type="character" w:customStyle="1" w:styleId="WW8Num12z3">
    <w:name w:val="WW8Num12z3"/>
    <w:rsid w:val="00A9505E"/>
    <w:rPr>
      <w:rFonts w:ascii="Symbol" w:hAnsi="Symbol" w:cs="Symbol"/>
    </w:rPr>
  </w:style>
  <w:style w:type="character" w:customStyle="1" w:styleId="WW8Num13z0">
    <w:name w:val="WW8Num13z0"/>
    <w:rsid w:val="00A9505E"/>
    <w:rPr>
      <w:i w:val="0"/>
      <w:color w:val="auto"/>
      <w:sz w:val="24"/>
      <w:szCs w:val="24"/>
      <w:u w:val="none"/>
    </w:rPr>
  </w:style>
  <w:style w:type="character" w:customStyle="1" w:styleId="WW8Num14z0">
    <w:name w:val="WW8Num14z0"/>
    <w:rsid w:val="00A9505E"/>
    <w:rPr>
      <w:color w:val="000000"/>
      <w:sz w:val="24"/>
      <w:szCs w:val="24"/>
    </w:rPr>
  </w:style>
  <w:style w:type="character" w:customStyle="1" w:styleId="WW8Num14z1">
    <w:name w:val="WW8Num14z1"/>
    <w:rsid w:val="00A9505E"/>
  </w:style>
  <w:style w:type="character" w:customStyle="1" w:styleId="WW8Num14z2">
    <w:name w:val="WW8Num14z2"/>
    <w:rsid w:val="00A9505E"/>
  </w:style>
  <w:style w:type="character" w:customStyle="1" w:styleId="WW8Num14z3">
    <w:name w:val="WW8Num14z3"/>
    <w:rsid w:val="00A9505E"/>
  </w:style>
  <w:style w:type="character" w:customStyle="1" w:styleId="WW8Num14z4">
    <w:name w:val="WW8Num14z4"/>
    <w:rsid w:val="00A9505E"/>
  </w:style>
  <w:style w:type="character" w:customStyle="1" w:styleId="WW8Num14z5">
    <w:name w:val="WW8Num14z5"/>
    <w:rsid w:val="00A9505E"/>
  </w:style>
  <w:style w:type="character" w:customStyle="1" w:styleId="WW8Num14z6">
    <w:name w:val="WW8Num14z6"/>
    <w:rsid w:val="00A9505E"/>
  </w:style>
  <w:style w:type="character" w:customStyle="1" w:styleId="WW8Num14z7">
    <w:name w:val="WW8Num14z7"/>
    <w:rsid w:val="00A9505E"/>
  </w:style>
  <w:style w:type="character" w:customStyle="1" w:styleId="WW8Num14z8">
    <w:name w:val="WW8Num14z8"/>
    <w:rsid w:val="00A9505E"/>
  </w:style>
  <w:style w:type="character" w:customStyle="1" w:styleId="3">
    <w:name w:val="Основной шрифт абзаца3"/>
    <w:rsid w:val="00A9505E"/>
  </w:style>
  <w:style w:type="character" w:customStyle="1" w:styleId="Absatz-Standardschriftart">
    <w:name w:val="Absatz-Standardschriftart"/>
    <w:rsid w:val="00A9505E"/>
  </w:style>
  <w:style w:type="character" w:customStyle="1" w:styleId="WW-Absatz-Standardschriftart">
    <w:name w:val="WW-Absatz-Standardschriftart"/>
    <w:rsid w:val="00A9505E"/>
  </w:style>
  <w:style w:type="character" w:customStyle="1" w:styleId="1">
    <w:name w:val="Основной шрифт абзаца1"/>
    <w:rsid w:val="00A9505E"/>
  </w:style>
  <w:style w:type="character" w:customStyle="1" w:styleId="a3">
    <w:name w:val="Без интервала Знак"/>
    <w:rsid w:val="00A9505E"/>
    <w:rPr>
      <w:rFonts w:eastAsia="Calibri"/>
      <w:sz w:val="24"/>
      <w:szCs w:val="22"/>
      <w:lang w:bidi="ar-SA"/>
    </w:rPr>
  </w:style>
  <w:style w:type="character" w:customStyle="1" w:styleId="a4">
    <w:name w:val="Символ нумерации"/>
    <w:rsid w:val="00A9505E"/>
  </w:style>
  <w:style w:type="character" w:customStyle="1" w:styleId="a5">
    <w:name w:val="Текст выноски Знак"/>
    <w:rsid w:val="00A9505E"/>
    <w:rPr>
      <w:rFonts w:ascii="Tahoma" w:hAnsi="Tahoma" w:cs="Tahoma"/>
      <w:sz w:val="16"/>
      <w:szCs w:val="16"/>
    </w:rPr>
  </w:style>
  <w:style w:type="character" w:styleId="a6">
    <w:name w:val="Hyperlink"/>
    <w:rsid w:val="00A9505E"/>
    <w:rPr>
      <w:color w:val="0000FF"/>
      <w:u w:val="single"/>
    </w:rPr>
  </w:style>
  <w:style w:type="character" w:customStyle="1" w:styleId="2">
    <w:name w:val="Основной шрифт абзаца2"/>
    <w:rsid w:val="00A9505E"/>
  </w:style>
  <w:style w:type="paragraph" w:customStyle="1" w:styleId="a7">
    <w:name w:val="Заголовок"/>
    <w:basedOn w:val="a"/>
    <w:next w:val="a8"/>
    <w:rsid w:val="00A9505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rsid w:val="00A9505E"/>
    <w:pPr>
      <w:spacing w:after="120"/>
    </w:pPr>
  </w:style>
  <w:style w:type="paragraph" w:styleId="a9">
    <w:name w:val="List"/>
    <w:basedOn w:val="a8"/>
    <w:rsid w:val="00A9505E"/>
    <w:rPr>
      <w:rFonts w:cs="Mangal"/>
    </w:rPr>
  </w:style>
  <w:style w:type="paragraph" w:styleId="aa">
    <w:name w:val="caption"/>
    <w:basedOn w:val="a"/>
    <w:qFormat/>
    <w:rsid w:val="00A9505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A9505E"/>
    <w:pPr>
      <w:suppressLineNumbers/>
    </w:pPr>
    <w:rPr>
      <w:rFonts w:cs="Mangal"/>
    </w:rPr>
  </w:style>
  <w:style w:type="paragraph" w:customStyle="1" w:styleId="10">
    <w:name w:val="Название1"/>
    <w:basedOn w:val="a"/>
    <w:rsid w:val="00A9505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A9505E"/>
    <w:pPr>
      <w:suppressLineNumbers/>
    </w:pPr>
    <w:rPr>
      <w:rFonts w:cs="Mangal"/>
    </w:rPr>
  </w:style>
  <w:style w:type="paragraph" w:styleId="ab">
    <w:name w:val="No Spacing"/>
    <w:qFormat/>
    <w:rsid w:val="00A9505E"/>
    <w:pPr>
      <w:suppressAutoHyphens/>
    </w:pPr>
    <w:rPr>
      <w:rFonts w:eastAsia="Calibri"/>
      <w:sz w:val="24"/>
      <w:szCs w:val="22"/>
      <w:lang w:eastAsia="zh-CN"/>
    </w:rPr>
  </w:style>
  <w:style w:type="paragraph" w:customStyle="1" w:styleId="ac">
    <w:name w:val="Содержимое таблицы"/>
    <w:basedOn w:val="a"/>
    <w:rsid w:val="00A9505E"/>
    <w:pPr>
      <w:suppressLineNumbers/>
    </w:pPr>
  </w:style>
  <w:style w:type="paragraph" w:customStyle="1" w:styleId="ad">
    <w:name w:val="Заголовок таблицы"/>
    <w:basedOn w:val="ac"/>
    <w:rsid w:val="00A9505E"/>
    <w:pPr>
      <w:jc w:val="center"/>
    </w:pPr>
    <w:rPr>
      <w:b/>
      <w:bCs/>
    </w:rPr>
  </w:style>
  <w:style w:type="paragraph" w:customStyle="1" w:styleId="ConsPlusNonformat">
    <w:name w:val="ConsPlusNonformat"/>
    <w:rsid w:val="00A9505E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rsid w:val="00A9505E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styleId="ae">
    <w:name w:val="Balloon Text"/>
    <w:basedOn w:val="a"/>
    <w:rsid w:val="00A9505E"/>
    <w:pPr>
      <w:suppressAutoHyphens w:val="0"/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05E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21">
    <w:name w:val="Основной текст (2)"/>
    <w:basedOn w:val="a"/>
    <w:rsid w:val="00A9505E"/>
    <w:pPr>
      <w:shd w:val="clear" w:color="auto" w:fill="FFFFFF"/>
      <w:spacing w:line="240" w:lineRule="atLeast"/>
      <w:ind w:firstLine="0"/>
      <w:jc w:val="left"/>
    </w:pPr>
    <w:rPr>
      <w:rFonts w:ascii="Arial" w:hAnsi="Arial" w:cs="Arial"/>
      <w:b/>
      <w:bCs/>
      <w:kern w:val="1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18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6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9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1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4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2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7" Type="http://schemas.openxmlformats.org/officeDocument/2006/relationships/hyperlink" Target="consultantplus://offline/ref=BD250FCE202002195225E28C17641E7B41A3B8F91F27BB0E2EAEDE7632C77D874101C9A0E5DB894DgA01N" TargetMode="External"/><Relationship Id="rId50" Type="http://schemas.openxmlformats.org/officeDocument/2006/relationships/hyperlink" Target="consultantplus://offline/ref=BD250FCE202002195225E28C17641E7B41A1B8FA112DBB0E2EAEDE7632C77D874101C9A0E5DB894DgA00N" TargetMode="External"/><Relationship Id="rId55" Type="http://schemas.openxmlformats.org/officeDocument/2006/relationships/hyperlink" Target="consultantplus://offline/ref=BD250FCE202002195225E28C17641E7B41AEBCFF1E28BB0E2EAEDE7632C77D874101C9A3E3gD0FN" TargetMode="External"/><Relationship Id="rId7" Type="http://schemas.openxmlformats.org/officeDocument/2006/relationships/settings" Target="settings.xml"/><Relationship Id="rId12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17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5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3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8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6" Type="http://schemas.openxmlformats.org/officeDocument/2006/relationships/hyperlink" Target="consultantplus://offline/ref=BD250FCE202002195225E28C17641E7B41A1B9F8112DBB0E2EAEDE7632C77D874101C9A0E5DB894DgA01N" TargetMode="External"/><Relationship Id="rId59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0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9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1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54" Type="http://schemas.openxmlformats.org/officeDocument/2006/relationships/hyperlink" Target="consultantplus://offline/ref=BD250FCE202002195225E28C17641E7B41AEBCFF1E28BB0E2EAEDE7632C77D874101C9A3E3gD0F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4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2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7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0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5" Type="http://schemas.openxmlformats.org/officeDocument/2006/relationships/hyperlink" Target="consultantplus://offline/ref=BD250FCE202002195225E28C17641E7B41AEBEFD1E29BB0E2EAEDE7632C77D874101C9A0E5DB894FgA08N" TargetMode="External"/><Relationship Id="rId53" Type="http://schemas.openxmlformats.org/officeDocument/2006/relationships/hyperlink" Target="consultantplus://offline/ref=BD250FCE202002195225E78314641E7B43A1B8F81624E60426F7D274g305N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3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8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6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9" Type="http://schemas.openxmlformats.org/officeDocument/2006/relationships/hyperlink" Target="consultantplus://offline/ref=BD250FCE202002195225E28C17641E7B41AEB9FC1F28BB0E2EAEDE7632C77D874101C9A0E5DB894DgA00N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1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4" Type="http://schemas.openxmlformats.org/officeDocument/2006/relationships/hyperlink" Target="consultantplus://offline/ref=BD250FCE202002195225E28C17641E7B41AEBEFD1E29BB0E2EAEDE7632C77D874101C9A0E5DB894DgA02N" TargetMode="External"/><Relationship Id="rId52" Type="http://schemas.openxmlformats.org/officeDocument/2006/relationships/hyperlink" Target="consultantplus://offline/ref=BD250FCE202002195225E28C17641E7B41AEBAFF1E29BB0E2EAEDE7632C77D874101C9A0E5DB8945gA09N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2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27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0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35" Type="http://schemas.openxmlformats.org/officeDocument/2006/relationships/hyperlink" Target="file:///C:\C:Users&#1044;&#1077;&#1090;&#1089;&#1072;&#1076;Documents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2016%20&#1075;&#1055;&#1088;&#1080;&#1083;&#1086;&#1078;&#1077;&#1085;&#1080;&#1103;%20&#1082;%20&#1072;&#1082;&#1090;&#1091;.docx" TargetMode="External"/><Relationship Id="rId43" Type="http://schemas.openxmlformats.org/officeDocument/2006/relationships/hyperlink" Target="consultantplus://offline/ref=BD250FCE202002195225E28C17641E7B41AEBEF91E29BB0E2EAEDE7632gC07N" TargetMode="External"/><Relationship Id="rId48" Type="http://schemas.openxmlformats.org/officeDocument/2006/relationships/hyperlink" Target="consultantplus://offline/ref=BD250FCE202002195225E28C17641E7B41A3BFFF1E28BB0E2EAEDE7632C77D874101C9A0E5DB894DgA01N" TargetMode="External"/><Relationship Id="rId56" Type="http://schemas.openxmlformats.org/officeDocument/2006/relationships/hyperlink" Target="consultantplus://offline/ref=BD250FCE202002195225E28C17641E7B41AEBCFA1226BB0E2EAEDE7632C77D874101C9A0E5DB894DgA02N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consultantplus://offline/ref=BD250FCE202002195225E28C17641E7B41AEBCFF1E28BB0E2EAEDE7632C77D874101C9A3E3gD09N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D5C7B2BB8CC24B9FEDB7D49ED9423C" ma:contentTypeVersion="" ma:contentTypeDescription="Создание документа." ma:contentTypeScope="" ma:versionID="87ef679bd91f697e00dfe2071f6d7b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436FF-60AB-4BEF-8280-B3DF40E689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AC47F-E02B-4C2C-BA53-72514FF46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822F4-AA94-45D2-972B-1CD631FBD3F0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64C6466-5E0E-4D14-A1B5-00CC4B8FC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8757</Words>
  <Characters>49921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ДОСТУПНОСТИ</vt:lpstr>
    </vt:vector>
  </TitlesOfParts>
  <Company/>
  <LinksUpToDate>false</LinksUpToDate>
  <CharactersWithSpaces>58561</CharactersWithSpaces>
  <SharedDoc>false</SharedDoc>
  <HLinks>
    <vt:vector size="300" baseType="variant">
      <vt:variant>
        <vt:i4>7340138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consultantplus://offline/ref=BD250FCE202002195225E28C17641E7B41AEBCFA1226BB0E2EAEDE7632C77D874101C9A0E5DB894DgA02N</vt:lpwstr>
      </vt:variant>
      <vt:variant>
        <vt:lpwstr/>
      </vt:variant>
      <vt:variant>
        <vt:i4>5832706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1572959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1572959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2359359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consultantplus://offline/ref=BD250FCE202002195225E78314641E7B43A1B8F81624E60426F7D274g305N</vt:lpwstr>
      </vt:variant>
      <vt:variant>
        <vt:lpwstr/>
      </vt:variant>
      <vt:variant>
        <vt:i4>5832706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7340141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consultantplus://offline/ref=BD250FCE202002195225E28C17641E7B41AEBAFF1E29BB0E2EAEDE7632C77D874101C9A0E5DB8945gA09N</vt:lpwstr>
      </vt:variant>
      <vt:variant>
        <vt:lpwstr/>
      </vt:variant>
      <vt:variant>
        <vt:i4>1572864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consultantplus://offline/ref=BD250FCE202002195225E28C17641E7B41AEBCFF1E28BB0E2EAEDE7632C77D874101C9A3E3gD09N</vt:lpwstr>
      </vt:variant>
      <vt:variant>
        <vt:lpwstr/>
      </vt:variant>
      <vt:variant>
        <vt:i4>7340086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consultantplus://offline/ref=BD250FCE202002195225E28C17641E7B41A1B8FA112DBB0E2EAEDE7632C77D874101C9A0E5DB894DgA00N</vt:lpwstr>
      </vt:variant>
      <vt:variant>
        <vt:lpwstr/>
      </vt:variant>
      <vt:variant>
        <vt:i4>7340138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consultantplus://offline/ref=BD250FCE202002195225E28C17641E7B41AEB9FC1F28BB0E2EAEDE7632C77D874101C9A0E5DB894DgA00N</vt:lpwstr>
      </vt:variant>
      <vt:variant>
        <vt:lpwstr/>
      </vt:variant>
      <vt:variant>
        <vt:i4>7340132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consultantplus://offline/ref=BD250FCE202002195225E28C17641E7B41A3BFFF1E28BB0E2EAEDE7632C77D874101C9A0E5DB894DgA01N</vt:lpwstr>
      </vt:variant>
      <vt:variant>
        <vt:lpwstr/>
      </vt:variant>
      <vt:variant>
        <vt:i4>7340137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consultantplus://offline/ref=BD250FCE202002195225E28C17641E7B41A3B8F91F27BB0E2EAEDE7632C77D874101C9A0E5DB894DgA01N</vt:lpwstr>
      </vt:variant>
      <vt:variant>
        <vt:lpwstr/>
      </vt:variant>
      <vt:variant>
        <vt:i4>7340143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consultantplus://offline/ref=BD250FCE202002195225E28C17641E7B41A1B9F8112DBB0E2EAEDE7632C77D874101C9A0E5DB894DgA01N</vt:lpwstr>
      </vt:variant>
      <vt:variant>
        <vt:lpwstr/>
      </vt:variant>
      <vt:variant>
        <vt:i4>7340089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consultantplus://offline/ref=BD250FCE202002195225E28C17641E7B41AEBEFD1E29BB0E2EAEDE7632C77D874101C9A0E5DB894FgA08N</vt:lpwstr>
      </vt:variant>
      <vt:variant>
        <vt:lpwstr/>
      </vt:variant>
      <vt:variant>
        <vt:i4>7340081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consultantplus://offline/ref=BD250FCE202002195225E28C17641E7B41AEBEFD1E29BB0E2EAEDE7632C77D874101C9A0E5DB894DgA02N</vt:lpwstr>
      </vt:variant>
      <vt:variant>
        <vt:lpwstr/>
      </vt:variant>
      <vt:variant>
        <vt:i4>1507340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consultantplus://offline/ref=BD250FCE202002195225E28C17641E7B41AEBEF91E29BB0E2EAEDE7632gC07N</vt:lpwstr>
      </vt:variant>
      <vt:variant>
        <vt:lpwstr/>
      </vt:variant>
      <vt:variant>
        <vt:i4>6750259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Par2678</vt:lpwstr>
      </vt:variant>
      <vt:variant>
        <vt:i4>6488115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Par2677</vt:lpwstr>
      </vt:variant>
      <vt:variant>
        <vt:i4>6750259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Par2627</vt:lpwstr>
      </vt:variant>
      <vt:variant>
        <vt:i4>6488115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Par2626</vt:lpwstr>
      </vt:variant>
      <vt:variant>
        <vt:i4>6750259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Par2575</vt:lpwstr>
      </vt:variant>
      <vt:variant>
        <vt:i4>6488115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Par2574</vt:lpwstr>
      </vt:variant>
      <vt:variant>
        <vt:i4>6750259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6291511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Par2530</vt:lpwstr>
      </vt:variant>
      <vt:variant>
        <vt:i4>6488115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Par2529</vt:lpwstr>
      </vt:variant>
      <vt:variant>
        <vt:i4>6750259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7012406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Par2485</vt:lpwstr>
      </vt:variant>
      <vt:variant>
        <vt:i4>6488115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7012406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Par2484</vt:lpwstr>
      </vt:variant>
      <vt:variant>
        <vt:i4>6750259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Par2423</vt:lpwstr>
      </vt:variant>
      <vt:variant>
        <vt:i4>6488115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Par2422</vt:lpwstr>
      </vt:variant>
      <vt:variant>
        <vt:i4>6750259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6619185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6488115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6619185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Par2362</vt:lpwstr>
      </vt:variant>
      <vt:variant>
        <vt:i4>6750259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6488113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Par2307</vt:lpwstr>
      </vt:variant>
      <vt:variant>
        <vt:i4>6488115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6488113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Par2306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ДОСТУПНОСТИ</dc:title>
  <dc:creator>админ</dc:creator>
  <cp:lastModifiedBy>Елена Владимировна</cp:lastModifiedBy>
  <cp:revision>9</cp:revision>
  <cp:lastPrinted>2019-06-10T19:54:00Z</cp:lastPrinted>
  <dcterms:created xsi:type="dcterms:W3CDTF">2019-06-11T04:27:00Z</dcterms:created>
  <dcterms:modified xsi:type="dcterms:W3CDTF">2025-03-14T07:29:00Z</dcterms:modified>
</cp:coreProperties>
</file>